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2.svg" ContentType="image/svg+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00"/>
        <w:jc w:val="center"/>
        <w:rPr>
          <w:rFonts w:hint="default" w:ascii="MiSans Heavy" w:hAnsi="MiSans Heavy" w:eastAsia="MiSans Heavy" w:cs="微软雅黑"/>
          <w:bCs/>
          <w:color w:val="1F4E79" w:themeColor="accent1" w:themeShade="80"/>
          <w:sz w:val="32"/>
          <w:szCs w:val="32"/>
          <w:lang w:val="en-US" w:eastAsia="zh-CN"/>
        </w:rPr>
      </w:pPr>
      <w:r>
        <w:rPr>
          <w:rFonts w:hint="eastAsia" w:ascii="MiSans Heavy" w:hAnsi="MiSans Heavy" w:eastAsia="MiSans Heavy" w:cs="微软雅黑"/>
          <w:bCs/>
          <w:color w:val="1F4E79" w:themeColor="accent1" w:themeShade="80"/>
          <w:sz w:val="32"/>
          <w:szCs w:val="32"/>
          <w:lang w:val="en-US" w:eastAsia="zh-CN"/>
        </w:rPr>
        <w:t>机载激光雷达高光谱成像系统</w:t>
      </w:r>
    </w:p>
    <w:p>
      <w:pPr>
        <w:keepNext w:val="0"/>
        <w:keepLines w:val="0"/>
        <w:pageBreakBefore w:val="0"/>
        <w:widowControl w:val="0"/>
        <w:kinsoku/>
        <w:wordWrap/>
        <w:overflowPunct/>
        <w:topLinePunct w:val="0"/>
        <w:autoSpaceDE/>
        <w:autoSpaceDN/>
        <w:bidi w:val="0"/>
        <w:adjustRightInd/>
        <w:snapToGrid/>
        <w:spacing w:before="157" w:beforeLines="50" w:line="500" w:lineRule="exact"/>
        <w:ind w:firstLine="420" w:firstLineChars="0"/>
        <w:textAlignment w:val="auto"/>
        <w:rPr>
          <w:rFonts w:hint="eastAsia" w:ascii="MiSans" w:hAnsi="MiSans" w:eastAsia="MiSans" w:cs="思源黑体 Medium"/>
          <w:szCs w:val="21"/>
        </w:rPr>
      </w:pPr>
      <w:r>
        <w:rPr>
          <w:rFonts w:hint="eastAsia" w:ascii="MiSans" w:hAnsi="MiSans" w:eastAsia="MiSans" w:cs="思源黑体 Medium"/>
          <w:szCs w:val="21"/>
          <w:lang w:eastAsia="zh-CN"/>
        </w:rPr>
        <w:drawing>
          <wp:anchor distT="0" distB="0" distL="114300" distR="114300" simplePos="0" relativeHeight="251674624" behindDoc="0" locked="0" layoutInCell="1" allowOverlap="1">
            <wp:simplePos x="0" y="0"/>
            <wp:positionH relativeFrom="column">
              <wp:posOffset>3649345</wp:posOffset>
            </wp:positionH>
            <wp:positionV relativeFrom="paragraph">
              <wp:posOffset>348615</wp:posOffset>
            </wp:positionV>
            <wp:extent cx="2423160" cy="1783715"/>
            <wp:effectExtent l="0" t="0" r="2540" b="6985"/>
            <wp:wrapSquare wrapText="bothSides"/>
            <wp:docPr id="11" name="图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
                    <pic:cNvPicPr>
                      <a:picLocks noChangeAspect="1"/>
                    </pic:cNvPicPr>
                  </pic:nvPicPr>
                  <pic:blipFill>
                    <a:blip r:embed="rId6"/>
                    <a:stretch>
                      <a:fillRect/>
                    </a:stretch>
                  </pic:blipFill>
                  <pic:spPr>
                    <a:xfrm>
                      <a:off x="0" y="0"/>
                      <a:ext cx="2423160" cy="1783715"/>
                    </a:xfrm>
                    <a:prstGeom prst="rect">
                      <a:avLst/>
                    </a:prstGeom>
                  </pic:spPr>
                </pic:pic>
              </a:graphicData>
            </a:graphic>
          </wp:anchor>
        </w:drawing>
      </w:r>
      <w:r>
        <w:rPr>
          <w:rFonts w:hint="eastAsia" w:ascii="MiSans" w:hAnsi="MiSans" w:eastAsia="MiSans" w:cs="思源黑体 Medium"/>
          <w:sz w:val="28"/>
          <w:szCs w:val="28"/>
        </w:rPr>
        <mc:AlternateContent>
          <mc:Choice Requires="wps">
            <w:drawing>
              <wp:anchor distT="0" distB="0" distL="114300" distR="114300" simplePos="0" relativeHeight="251659264" behindDoc="0" locked="0" layoutInCell="1" allowOverlap="1">
                <wp:simplePos x="0" y="0"/>
                <wp:positionH relativeFrom="column">
                  <wp:posOffset>1252855</wp:posOffset>
                </wp:positionH>
                <wp:positionV relativeFrom="paragraph">
                  <wp:posOffset>58420</wp:posOffset>
                </wp:positionV>
                <wp:extent cx="3713480" cy="0"/>
                <wp:effectExtent l="13970" t="13970" r="25400" b="24130"/>
                <wp:wrapNone/>
                <wp:docPr id="10" name="直接连接符 10"/>
                <wp:cNvGraphicFramePr/>
                <a:graphic xmlns:a="http://schemas.openxmlformats.org/drawingml/2006/main">
                  <a:graphicData uri="http://schemas.microsoft.com/office/word/2010/wordprocessingShape">
                    <wps:wsp>
                      <wps:cNvCnPr/>
                      <wps:spPr>
                        <a:xfrm>
                          <a:off x="683895" y="1507490"/>
                          <a:ext cx="3713480" cy="0"/>
                        </a:xfrm>
                        <a:prstGeom prst="line">
                          <a:avLst/>
                        </a:prstGeom>
                        <a:ln w="28575" cap="rnd" cmpd="sng">
                          <a:solidFill>
                            <a:schemeClr val="accent1">
                              <a:shade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8.65pt;margin-top:4.6pt;height:0pt;width:292.4pt;z-index:251659264;mso-width-relative:page;mso-height-relative:page;" filled="f" stroked="t" coordsize="21600,21600" o:gfxdata="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yaq0gAAAAcBAAAPAAAAAAAAAAEAIAAAACIAAABkcnMvZG93bnJl&#10;di54bWxQSwECFAAUAAAACACHTuJAVJWuLwMCAADfAwAADgAAAAAAAAABACAAAAAhAQAAZHJzL2Uy&#10;b0RvYy54bWxQSwUGAAAAAAYABgBZAQAAlgUAAAAA&#10;">
                <v:fill on="f" focussize="0,0"/>
                <v:stroke weight="2.25pt" color="#41719C [3204]" miterlimit="8" joinstyle="miter" endcap="round"/>
                <v:imagedata o:title=""/>
                <o:lock v:ext="edit" aspectratio="f"/>
              </v:line>
            </w:pict>
          </mc:Fallback>
        </mc:AlternateContent>
      </w:r>
      <w:r>
        <w:rPr>
          <w:rFonts w:hint="eastAsia" w:ascii="MiSans" w:hAnsi="MiSans" w:eastAsia="MiSans" w:cs="思源黑体 Medium"/>
          <w:szCs w:val="21"/>
          <w:lang w:val="en-US" w:eastAsia="zh-CN"/>
        </w:rPr>
        <w:t>莱森光学iSpecHyper-LiDAR</w:t>
      </w:r>
      <w:r>
        <w:rPr>
          <w:rFonts w:hint="eastAsia" w:ascii="MiSans" w:hAnsi="MiSans" w:eastAsia="MiSans" w:cs="思源黑体 Medium"/>
          <w:szCs w:val="21"/>
        </w:rPr>
        <w:t>机载激光雷达高光谱成像系统由机载激光雷达、</w:t>
      </w:r>
      <w:r>
        <w:rPr>
          <w:rFonts w:hint="eastAsia" w:ascii="MiSans" w:hAnsi="MiSans" w:eastAsia="MiSans" w:cs="思源黑体 Medium"/>
          <w:szCs w:val="21"/>
          <w:lang w:eastAsia="zh-CN"/>
        </w:rPr>
        <w:t>高光谱相机</w:t>
      </w:r>
      <w:r>
        <w:rPr>
          <w:rFonts w:hint="eastAsia" w:ascii="MiSans" w:hAnsi="MiSans" w:eastAsia="MiSans" w:cs="思源黑体 Medium"/>
          <w:szCs w:val="21"/>
        </w:rPr>
        <w:t>、惯性测量装置（IMU）、GNSS 控制系统组成</w:t>
      </w:r>
      <w:r>
        <w:rPr>
          <w:rFonts w:hint="eastAsia" w:ascii="MiSans" w:hAnsi="MiSans" w:eastAsia="MiSans" w:cs="思源黑体 Medium"/>
          <w:szCs w:val="21"/>
          <w:lang w:eastAsia="zh-CN"/>
        </w:rPr>
        <w:t>，是</w:t>
      </w:r>
      <w:r>
        <w:rPr>
          <w:rFonts w:hint="eastAsia" w:ascii="MiSans" w:hAnsi="MiSans" w:eastAsia="MiSans" w:cs="思源黑体 Medium"/>
          <w:szCs w:val="21"/>
        </w:rPr>
        <w:t>一种高机动性、低成本的小型化、专用化遥感系统。</w:t>
      </w:r>
      <w:r>
        <w:rPr>
          <w:rFonts w:hint="eastAsia" w:ascii="MiSans" w:hAnsi="MiSans" w:eastAsia="MiSans" w:cs="思源黑体 Medium"/>
          <w:szCs w:val="21"/>
          <w:lang w:val="en-US" w:eastAsia="zh-CN"/>
        </w:rPr>
        <w:t>该系统能够实现</w:t>
      </w:r>
      <w:r>
        <w:rPr>
          <w:rFonts w:hint="eastAsia" w:ascii="MiSans" w:hAnsi="MiSans" w:eastAsia="MiSans" w:cs="思源黑体 Medium"/>
          <w:szCs w:val="21"/>
        </w:rPr>
        <w:t>一体化集成高精度激光扫描仪、</w:t>
      </w:r>
      <w:r>
        <w:rPr>
          <w:rFonts w:hint="eastAsia" w:ascii="MiSans" w:hAnsi="MiSans" w:eastAsia="MiSans" w:cs="思源黑体 Medium"/>
          <w:szCs w:val="21"/>
          <w:lang w:eastAsia="zh-CN"/>
        </w:rPr>
        <w:t>高光谱相机</w:t>
      </w:r>
      <w:r>
        <w:rPr>
          <w:rFonts w:hint="eastAsia" w:ascii="MiSans" w:hAnsi="MiSans" w:eastAsia="MiSans" w:cs="思源黑体 Medium"/>
          <w:szCs w:val="21"/>
        </w:rPr>
        <w:t>、定位定姿，其中 GNSS 通过导航卫星获取系统实时位置，IMU记录系统姿态，激光扫描仪通过发射、接收激光点云获取系统行进过程中的地面高精度、高密度点云信息，</w:t>
      </w:r>
      <w:r>
        <w:rPr>
          <w:rFonts w:hint="eastAsia" w:ascii="MiSans" w:hAnsi="MiSans" w:eastAsia="MiSans" w:cs="思源黑体 Medium"/>
          <w:szCs w:val="21"/>
          <w:lang w:eastAsia="zh-CN"/>
        </w:rPr>
        <w:t>高光谱相机</w:t>
      </w:r>
      <w:r>
        <w:rPr>
          <w:rFonts w:hint="eastAsia" w:ascii="MiSans" w:hAnsi="MiSans" w:eastAsia="MiSans" w:cs="思源黑体 Medium"/>
          <w:szCs w:val="21"/>
        </w:rPr>
        <w:t>记录目标区域的影像。各传感器通过同步控制系统进行统一作业，</w:t>
      </w:r>
      <w:bookmarkStart w:id="0" w:name="_GoBack"/>
      <w:bookmarkEnd w:id="0"/>
      <w:r>
        <w:rPr>
          <w:rFonts w:hint="eastAsia" w:ascii="MiSans" w:hAnsi="MiSans" w:eastAsia="MiSans" w:cs="思源黑体 Medium"/>
          <w:szCs w:val="21"/>
        </w:rPr>
        <w:t>经后续数据预处理软件获取精确的测绘数据成果。</w:t>
      </w:r>
    </w:p>
    <w:p>
      <w:pPr>
        <w:spacing w:line="240" w:lineRule="auto"/>
        <w:ind w:firstLine="420" w:firstLineChars="200"/>
        <w:jc w:val="both"/>
        <w:rPr>
          <w:rFonts w:hint="eastAsia" w:ascii="MiSans" w:hAnsi="MiSans" w:eastAsia="MiSans" w:cs="思源黑体 Medium"/>
          <w:szCs w:val="21"/>
          <w:lang w:eastAsia="zh-CN"/>
        </w:rPr>
      </w:pPr>
      <w:r>
        <w:rPr>
          <w:sz w:val="21"/>
        </w:rPr>
        <mc:AlternateContent>
          <mc:Choice Requires="wps">
            <w:drawing>
              <wp:anchor distT="0" distB="0" distL="114300" distR="114300" simplePos="0" relativeHeight="251678720" behindDoc="0" locked="0" layoutInCell="1" allowOverlap="1">
                <wp:simplePos x="0" y="0"/>
                <wp:positionH relativeFrom="column">
                  <wp:posOffset>220980</wp:posOffset>
                </wp:positionH>
                <wp:positionV relativeFrom="paragraph">
                  <wp:posOffset>1853565</wp:posOffset>
                </wp:positionV>
                <wp:extent cx="2840990" cy="306705"/>
                <wp:effectExtent l="0" t="0" r="0" b="0"/>
                <wp:wrapNone/>
                <wp:docPr id="96" name="文本框 96"/>
                <wp:cNvGraphicFramePr/>
                <a:graphic xmlns:a="http://schemas.openxmlformats.org/drawingml/2006/main">
                  <a:graphicData uri="http://schemas.microsoft.com/office/word/2010/wordprocessingShape">
                    <wps:wsp>
                      <wps:cNvSpPr txBox="1"/>
                      <wps:spPr>
                        <a:xfrm>
                          <a:off x="1065530" y="7047230"/>
                          <a:ext cx="2840990" cy="306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ascii="MiSans Demibold" w:hAnsi="MiSans Demibold" w:eastAsia="MiSans Demibold" w:cs="思源黑体 Heavy"/>
                                <w:color w:val="1F4E79" w:themeColor="accent1" w:themeShade="80"/>
                                <w:kern w:val="2"/>
                                <w:sz w:val="18"/>
                                <w:szCs w:val="18"/>
                                <w:lang w:val="en-US" w:eastAsia="zh-CN" w:bidi="ar-SA"/>
                              </w:rPr>
                              <w:t>iSpecHyper-LiDAR机载激光雷达高光谱成像系统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pt;margin-top:145.95pt;height:24.15pt;width:223.7pt;z-index:251678720;mso-width-relative:page;mso-height-relative:page;" filled="f" stroked="f" coordsize="21600,21600" o:gfxdata="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1RMWfaAAAACgEAAA8AAAAAAAAA&#10;AQAgAAAAIgAAAGRycy9kb3ducmV2LnhtbFBLAQIUABQAAAAIAIdO4kDeD6cCSAIAAHQEAAAOAAAA&#10;AAAAAAEAIAAAACkBAABkcnMvZTJvRG9jLnhtbFBLBQYAAAAABgAGAFkBAADjBQAAAAA=&#10;">
                <v:fill on="f" focussize="0,0"/>
                <v:stroke on="f" weight="0.5pt"/>
                <v:imagedata o:title=""/>
                <o:lock v:ext="edit" aspectratio="f"/>
                <v:textbox>
                  <w:txbxContent>
                    <w:p>
                      <w:r>
                        <w:rPr>
                          <w:rFonts w:hint="eastAsia" w:ascii="MiSans Demibold" w:hAnsi="MiSans Demibold" w:eastAsia="MiSans Demibold" w:cs="思源黑体 Heavy"/>
                          <w:color w:val="1F4E79" w:themeColor="accent1" w:themeShade="80"/>
                          <w:kern w:val="2"/>
                          <w:sz w:val="18"/>
                          <w:szCs w:val="18"/>
                          <w:lang w:val="en-US" w:eastAsia="zh-CN" w:bidi="ar-SA"/>
                        </w:rPr>
                        <w:t>iSpecHyper-LiDAR机载激光雷达高光谱成像系统</w:t>
                      </w:r>
                    </w:p>
                  </w:txbxContent>
                </v:textbox>
              </v:shape>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4215765</wp:posOffset>
                </wp:positionH>
                <wp:positionV relativeFrom="paragraph">
                  <wp:posOffset>1873250</wp:posOffset>
                </wp:positionV>
                <wp:extent cx="1503045" cy="267970"/>
                <wp:effectExtent l="0" t="0" r="0" b="0"/>
                <wp:wrapNone/>
                <wp:docPr id="88" name="文本框 88"/>
                <wp:cNvGraphicFramePr/>
                <a:graphic xmlns:a="http://schemas.openxmlformats.org/drawingml/2006/main">
                  <a:graphicData uri="http://schemas.microsoft.com/office/word/2010/wordprocessingShape">
                    <wps:wsp>
                      <wps:cNvSpPr txBox="1"/>
                      <wps:spPr>
                        <a:xfrm>
                          <a:off x="4383405" y="6899275"/>
                          <a:ext cx="1503045" cy="2679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MiSans Demibold" w:hAnsi="MiSans Demibold" w:eastAsia="MiSans Demibold" w:cs="思源黑体 Heavy"/>
                                <w:color w:val="1F4E79" w:themeColor="accent1" w:themeShade="80"/>
                                <w:kern w:val="2"/>
                                <w:sz w:val="18"/>
                                <w:szCs w:val="18"/>
                                <w:lang w:val="en-US" w:eastAsia="zh-CN" w:bidi="ar-SA"/>
                              </w:rPr>
                            </w:pPr>
                            <w:r>
                              <w:rPr>
                                <w:rFonts w:hint="eastAsia" w:ascii="MiSans Demibold" w:hAnsi="MiSans Demibold" w:eastAsia="MiSans Demibold" w:cs="思源黑体 Heavy"/>
                                <w:color w:val="1F4E79" w:themeColor="accent1" w:themeShade="80"/>
                                <w:kern w:val="2"/>
                                <w:sz w:val="18"/>
                                <w:szCs w:val="18"/>
                                <w:lang w:val="en-US" w:eastAsia="zh-CN" w:bidi="ar-SA"/>
                              </w:rPr>
                              <w:t>机载激光雷达相机模块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1.95pt;margin-top:147.5pt;height:21.1pt;width:118.35pt;z-index:251677696;mso-width-relative:page;mso-height-relative:page;" filled="f" stroked="f" coordsize="21600,21600" o:gfxdata="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A91yS3AAAAAsBAAAPAAAA&#10;AAAAAAEAIAAAACIAAABkcnMvZG93bnJldi54bWxQSwECFAAUAAAACACHTuJAayMXKUoCAAB0BAAA&#10;DgAAAAAAAAABACAAAAArAQAAZHJzL2Uyb0RvYy54bWxQSwUGAAAAAAYABgBZAQAA5wUAAAAA&#10;">
                <v:fill on="f" focussize="0,0"/>
                <v:stroke on="f" weight="0.5pt"/>
                <v:imagedata o:title=""/>
                <o:lock v:ext="edit" aspectratio="f"/>
                <v:textbox>
                  <w:txbxContent>
                    <w:p>
                      <w:pPr>
                        <w:rPr>
                          <w:rFonts w:hint="eastAsia" w:ascii="MiSans Demibold" w:hAnsi="MiSans Demibold" w:eastAsia="MiSans Demibold" w:cs="思源黑体 Heavy"/>
                          <w:color w:val="1F4E79" w:themeColor="accent1" w:themeShade="80"/>
                          <w:kern w:val="2"/>
                          <w:sz w:val="18"/>
                          <w:szCs w:val="18"/>
                          <w:lang w:val="en-US" w:eastAsia="zh-CN" w:bidi="ar-SA"/>
                        </w:rPr>
                      </w:pPr>
                      <w:r>
                        <w:rPr>
                          <w:rFonts w:hint="eastAsia" w:ascii="MiSans Demibold" w:hAnsi="MiSans Demibold" w:eastAsia="MiSans Demibold" w:cs="思源黑体 Heavy"/>
                          <w:color w:val="1F4E79" w:themeColor="accent1" w:themeShade="80"/>
                          <w:kern w:val="2"/>
                          <w:sz w:val="18"/>
                          <w:szCs w:val="18"/>
                          <w:lang w:val="en-US" w:eastAsia="zh-CN" w:bidi="ar-SA"/>
                        </w:rPr>
                        <w:t>机载激光雷达相机模块</w:t>
                      </w:r>
                    </w:p>
                  </w:txbxContent>
                </v:textbox>
              </v:shape>
            </w:pict>
          </mc:Fallback>
        </mc:AlternateContent>
      </w:r>
      <w:r>
        <w:rPr>
          <w:rFonts w:hint="eastAsia" w:ascii="MiSans" w:hAnsi="MiSans" w:eastAsia="MiSans" w:cs="思源黑体 Medium"/>
          <w:szCs w:val="21"/>
          <w:lang w:eastAsia="zh-CN"/>
        </w:rPr>
        <w:drawing>
          <wp:anchor distT="0" distB="0" distL="114300" distR="114300" simplePos="0" relativeHeight="251676672" behindDoc="0" locked="0" layoutInCell="1" allowOverlap="1">
            <wp:simplePos x="0" y="0"/>
            <wp:positionH relativeFrom="column">
              <wp:posOffset>3599815</wp:posOffset>
            </wp:positionH>
            <wp:positionV relativeFrom="paragraph">
              <wp:posOffset>88900</wp:posOffset>
            </wp:positionV>
            <wp:extent cx="2312670" cy="1729740"/>
            <wp:effectExtent l="0" t="0" r="11430" b="10160"/>
            <wp:wrapTopAndBottom/>
            <wp:docPr id="80" name="图片 8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2"/>
                    <pic:cNvPicPr>
                      <a:picLocks noChangeAspect="1"/>
                    </pic:cNvPicPr>
                  </pic:nvPicPr>
                  <pic:blipFill>
                    <a:blip r:embed="rId7"/>
                    <a:stretch>
                      <a:fillRect/>
                    </a:stretch>
                  </pic:blipFill>
                  <pic:spPr>
                    <a:xfrm>
                      <a:off x="0" y="0"/>
                      <a:ext cx="2312670" cy="1729740"/>
                    </a:xfrm>
                    <a:prstGeom prst="rect">
                      <a:avLst/>
                    </a:prstGeom>
                  </pic:spPr>
                </pic:pic>
              </a:graphicData>
            </a:graphic>
          </wp:anchor>
        </w:drawing>
      </w:r>
      <w:r>
        <w:rPr>
          <w:rFonts w:hint="eastAsia" w:ascii="MiSans" w:hAnsi="MiSans" w:eastAsia="MiSans" w:cs="思源黑体 Medium"/>
          <w:szCs w:val="21"/>
          <w:lang w:eastAsia="zh-CN"/>
        </w:rPr>
        <w:drawing>
          <wp:anchor distT="0" distB="0" distL="114300" distR="114300" simplePos="0" relativeHeight="251675648" behindDoc="0" locked="0" layoutInCell="1" allowOverlap="1">
            <wp:simplePos x="0" y="0"/>
            <wp:positionH relativeFrom="column">
              <wp:posOffset>203200</wp:posOffset>
            </wp:positionH>
            <wp:positionV relativeFrom="paragraph">
              <wp:posOffset>9525</wp:posOffset>
            </wp:positionV>
            <wp:extent cx="2756535" cy="1771650"/>
            <wp:effectExtent l="0" t="0" r="12065" b="6350"/>
            <wp:wrapTopAndBottom/>
            <wp:docPr id="75" name="图片 7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3"/>
                    <pic:cNvPicPr>
                      <a:picLocks noChangeAspect="1"/>
                    </pic:cNvPicPr>
                  </pic:nvPicPr>
                  <pic:blipFill>
                    <a:blip r:embed="rId8"/>
                    <a:stretch>
                      <a:fillRect/>
                    </a:stretch>
                  </pic:blipFill>
                  <pic:spPr>
                    <a:xfrm>
                      <a:off x="0" y="0"/>
                      <a:ext cx="2756535" cy="17716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00" w:lineRule="exact"/>
        <w:ind w:firstLine="420" w:firstLineChars="0"/>
        <w:textAlignment w:val="auto"/>
        <w:rPr>
          <w:rFonts w:hint="eastAsia" w:ascii="MiSans" w:hAnsi="MiSans" w:eastAsia="MiSans" w:cs="思源黑体 Medium"/>
          <w:szCs w:val="21"/>
        </w:rPr>
      </w:pPr>
      <w:r>
        <w:rPr>
          <w:rFonts w:hint="eastAsia" w:ascii="MiSans" w:hAnsi="MiSans" w:eastAsia="MiSans" w:cs="思源黑体 Medium"/>
          <w:szCs w:val="21"/>
          <w:lang w:val="en-US" w:eastAsia="zh-CN"/>
        </w:rPr>
        <w:t>iSpecHyper-LiDAR</w:t>
      </w:r>
      <w:r>
        <w:rPr>
          <w:rFonts w:hint="eastAsia" w:ascii="MiSans" w:hAnsi="MiSans" w:eastAsia="MiSans" w:cs="思源黑体 Medium"/>
          <w:szCs w:val="21"/>
        </w:rPr>
        <w:t>机载激光雷达高光谱成像系统相比大型机载激光雷达</w:t>
      </w:r>
      <w:r>
        <w:rPr>
          <w:rFonts w:hint="eastAsia" w:ascii="MiSans" w:hAnsi="MiSans" w:eastAsia="MiSans" w:cs="思源黑体 Medium"/>
          <w:szCs w:val="21"/>
          <w:lang w:eastAsia="zh-CN"/>
        </w:rPr>
        <w:t>，是</w:t>
      </w:r>
      <w:r>
        <w:rPr>
          <w:rFonts w:hint="eastAsia" w:ascii="MiSans" w:hAnsi="MiSans" w:eastAsia="MiSans" w:cs="思源黑体 Medium"/>
          <w:szCs w:val="21"/>
          <w:lang w:val="en-US" w:eastAsia="zh-CN"/>
        </w:rPr>
        <w:t>更</w:t>
      </w:r>
      <w:r>
        <w:rPr>
          <w:rFonts w:hint="eastAsia" w:ascii="MiSans" w:hAnsi="MiSans" w:eastAsia="MiSans" w:cs="思源黑体 Medium"/>
          <w:szCs w:val="21"/>
        </w:rPr>
        <w:t>适应与我国多山地貌和高效航测作业的机载激光雷达设备。它外形简单，重量轻巧，方便安装在包括无人机等各类飞行平台上。</w:t>
      </w:r>
      <w:r>
        <w:rPr>
          <w:rFonts w:hint="eastAsia" w:ascii="MiSans" w:hAnsi="MiSans" w:eastAsia="MiSans" w:cs="思源黑体 Medium"/>
          <w:szCs w:val="21"/>
          <w:lang w:val="en-US" w:eastAsia="zh-CN"/>
        </w:rPr>
        <w:t>该系统</w:t>
      </w:r>
      <w:r>
        <w:rPr>
          <w:rFonts w:hint="eastAsia" w:ascii="MiSans" w:hAnsi="MiSans" w:eastAsia="MiSans" w:cs="思源黑体 Medium"/>
          <w:szCs w:val="21"/>
        </w:rPr>
        <w:t>可快速、直接、大范围的获取高精度三维数据，满足了国内对高精度航空测绘的迫切需求。</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微软雅黑" w:hAnsi="微软雅黑" w:eastAsia="微软雅黑"/>
          <w:szCs w:val="21"/>
        </w:rPr>
      </w:pPr>
      <w:r>
        <w:rPr>
          <w:sz w:val="21"/>
        </w:rPr>
        <mc:AlternateContent>
          <mc:Choice Requires="wps">
            <w:drawing>
              <wp:anchor distT="0" distB="0" distL="114300" distR="114300" simplePos="0" relativeHeight="251680768" behindDoc="0" locked="0" layoutInCell="1" allowOverlap="1">
                <wp:simplePos x="0" y="0"/>
                <wp:positionH relativeFrom="column">
                  <wp:posOffset>4152265</wp:posOffset>
                </wp:positionH>
                <wp:positionV relativeFrom="paragraph">
                  <wp:posOffset>2144395</wp:posOffset>
                </wp:positionV>
                <wp:extent cx="820420" cy="276225"/>
                <wp:effectExtent l="0" t="0" r="0" b="0"/>
                <wp:wrapNone/>
                <wp:docPr id="101" name="文本框 101"/>
                <wp:cNvGraphicFramePr/>
                <a:graphic xmlns:a="http://schemas.openxmlformats.org/drawingml/2006/main">
                  <a:graphicData uri="http://schemas.microsoft.com/office/word/2010/wordprocessingShape">
                    <wps:wsp>
                      <wps:cNvSpPr txBox="1"/>
                      <wps:spPr>
                        <a:xfrm>
                          <a:off x="4219575" y="9568815"/>
                          <a:ext cx="820420"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MiSans Demibold" w:hAnsi="MiSans Demibold" w:eastAsia="MiSans Demibold" w:cs="思源黑体 Heavy"/>
                                <w:color w:val="1F4E79" w:themeColor="accent1" w:themeShade="80"/>
                                <w:kern w:val="2"/>
                                <w:sz w:val="18"/>
                                <w:szCs w:val="18"/>
                                <w:lang w:val="en-US" w:eastAsia="zh-CN" w:bidi="ar-SA"/>
                              </w:rPr>
                            </w:pPr>
                            <w:r>
                              <w:rPr>
                                <w:rFonts w:hint="eastAsia" w:ascii="MiSans Demibold" w:hAnsi="MiSans Demibold" w:eastAsia="MiSans Demibold" w:cs="思源黑体 Heavy"/>
                                <w:color w:val="1F4E79" w:themeColor="accent1" w:themeShade="80"/>
                                <w:kern w:val="2"/>
                                <w:sz w:val="18"/>
                                <w:szCs w:val="18"/>
                                <w:lang w:val="en-US" w:eastAsia="zh-CN" w:bidi="ar-SA"/>
                              </w:rPr>
                              <w:t>工作流程图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6.95pt;margin-top:168.85pt;height:21.75pt;width:64.6pt;z-index:251680768;mso-width-relative:page;mso-height-relative:page;" filled="f" stroked="f" coordsize="21600,21600" o:gfxdata="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wIIYZ3AAAAAsBAAAPAAAA&#10;AAAAAAEAIAAAACIAAABkcnMvZG93bnJldi54bWxQSwECFAAUAAAACACHTuJAyOLf4koCAAB1BAAA&#10;DgAAAAAAAAABACAAAAArAQAAZHJzL2Uyb0RvYy54bWxQSwUGAAAAAAYABgBZAQAA5wUAAAAA&#10;">
                <v:fill on="f" focussize="0,0"/>
                <v:stroke on="f" weight="0.5pt"/>
                <v:imagedata o:title=""/>
                <o:lock v:ext="edit" aspectratio="f"/>
                <v:textbox>
                  <w:txbxContent>
                    <w:p>
                      <w:pPr>
                        <w:rPr>
                          <w:rFonts w:hint="default" w:ascii="MiSans Demibold" w:hAnsi="MiSans Demibold" w:eastAsia="MiSans Demibold" w:cs="思源黑体 Heavy"/>
                          <w:color w:val="1F4E79" w:themeColor="accent1" w:themeShade="80"/>
                          <w:kern w:val="2"/>
                          <w:sz w:val="18"/>
                          <w:szCs w:val="18"/>
                          <w:lang w:val="en-US" w:eastAsia="zh-CN" w:bidi="ar-SA"/>
                        </w:rPr>
                      </w:pPr>
                      <w:r>
                        <w:rPr>
                          <w:rFonts w:hint="eastAsia" w:ascii="MiSans Demibold" w:hAnsi="MiSans Demibold" w:eastAsia="MiSans Demibold" w:cs="思源黑体 Heavy"/>
                          <w:color w:val="1F4E79" w:themeColor="accent1" w:themeShade="80"/>
                          <w:kern w:val="2"/>
                          <w:sz w:val="18"/>
                          <w:szCs w:val="18"/>
                          <w:lang w:val="en-US" w:eastAsia="zh-CN" w:bidi="ar-SA"/>
                        </w:rPr>
                        <w:t>工作流程图</w:t>
                      </w:r>
                    </w:p>
                  </w:txbxContent>
                </v:textbox>
              </v:shape>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718185</wp:posOffset>
                </wp:positionH>
                <wp:positionV relativeFrom="paragraph">
                  <wp:posOffset>2133600</wp:posOffset>
                </wp:positionV>
                <wp:extent cx="2085975" cy="285750"/>
                <wp:effectExtent l="0" t="0" r="0" b="0"/>
                <wp:wrapNone/>
                <wp:docPr id="100" name="文本框 100"/>
                <wp:cNvGraphicFramePr/>
                <a:graphic xmlns:a="http://schemas.openxmlformats.org/drawingml/2006/main">
                  <a:graphicData uri="http://schemas.microsoft.com/office/word/2010/wordprocessingShape">
                    <wps:wsp>
                      <wps:cNvSpPr txBox="1"/>
                      <wps:spPr>
                        <a:xfrm>
                          <a:off x="1149985" y="9558020"/>
                          <a:ext cx="2085975"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MiSans Demibold" w:hAnsi="MiSans Demibold" w:eastAsia="MiSans Demibold" w:cs="思源黑体 Heavy"/>
                                <w:color w:val="1F4E79" w:themeColor="accent1" w:themeShade="80"/>
                                <w:kern w:val="2"/>
                                <w:sz w:val="18"/>
                                <w:szCs w:val="18"/>
                                <w:lang w:val="en-US" w:eastAsia="zh-CN" w:bidi="ar-SA"/>
                              </w:rPr>
                            </w:pPr>
                            <w:r>
                              <w:rPr>
                                <w:rFonts w:hint="eastAsia" w:ascii="MiSans Demibold" w:hAnsi="MiSans Demibold" w:eastAsia="MiSans Demibold" w:cs="思源黑体 Heavy"/>
                                <w:color w:val="1F4E79" w:themeColor="accent1" w:themeShade="80"/>
                                <w:kern w:val="2"/>
                                <w:sz w:val="18"/>
                                <w:szCs w:val="18"/>
                                <w:lang w:val="en-US" w:eastAsia="zh-CN" w:bidi="ar-SA"/>
                              </w:rPr>
                              <w:t>机载激光雷达高光谱成像系统功能图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55pt;margin-top:168pt;height:22.5pt;width:164.25pt;z-index:251679744;mso-width-relative:page;mso-height-relative:page;" filled="f" stroked="f" coordsize="21600,21600" o:gfxdata="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T6UGjaAAAACwEAAA8AAAAAAAAA&#10;AQAgAAAAIgAAAGRycy9kb3ducmV2LnhtbFBLAQIUABQAAAAIAIdO4kBY2Q1ySAIAAHYEAAAOAAAA&#10;AAAAAAEAIAAAACkBAABkcnMvZTJvRG9jLnhtbFBLBQYAAAAABgAGAFkBAADjBQAAAAA=&#10;">
                <v:fill on="f" focussize="0,0"/>
                <v:stroke on="f" weight="0.5pt"/>
                <v:imagedata o:title=""/>
                <o:lock v:ext="edit" aspectratio="f"/>
                <v:textbox>
                  <w:txbxContent>
                    <w:p>
                      <w:pPr>
                        <w:rPr>
                          <w:rFonts w:hint="eastAsia" w:ascii="MiSans Demibold" w:hAnsi="MiSans Demibold" w:eastAsia="MiSans Demibold" w:cs="思源黑体 Heavy"/>
                          <w:color w:val="1F4E79" w:themeColor="accent1" w:themeShade="80"/>
                          <w:kern w:val="2"/>
                          <w:sz w:val="18"/>
                          <w:szCs w:val="18"/>
                          <w:lang w:val="en-US" w:eastAsia="zh-CN" w:bidi="ar-SA"/>
                        </w:rPr>
                      </w:pPr>
                      <w:r>
                        <w:rPr>
                          <w:rFonts w:hint="eastAsia" w:ascii="MiSans Demibold" w:hAnsi="MiSans Demibold" w:eastAsia="MiSans Demibold" w:cs="思源黑体 Heavy"/>
                          <w:color w:val="1F4E79" w:themeColor="accent1" w:themeShade="80"/>
                          <w:kern w:val="2"/>
                          <w:sz w:val="18"/>
                          <w:szCs w:val="18"/>
                          <w:lang w:val="en-US" w:eastAsia="zh-CN" w:bidi="ar-SA"/>
                        </w:rPr>
                        <w:t>机载激光雷达高光谱成像系统功能图</w:t>
                      </w:r>
                    </w:p>
                  </w:txbxContent>
                </v:textbox>
              </v:shape>
            </w:pict>
          </mc:Fallback>
        </mc:AlternateContent>
      </w:r>
      <w:r>
        <w:rPr>
          <w:rFonts w:hint="eastAsia" w:ascii="MiSans" w:hAnsi="MiSans" w:eastAsia="MiSans" w:cs="思源黑体 Medium"/>
          <w:szCs w:val="21"/>
          <w:lang w:eastAsia="zh-CN"/>
        </w:rPr>
        <w:drawing>
          <wp:inline distT="0" distB="0" distL="114300" distR="114300">
            <wp:extent cx="2818130" cy="2052955"/>
            <wp:effectExtent l="0" t="0" r="1270" b="4445"/>
            <wp:docPr id="98" name="图片 98"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图片2"/>
                    <pic:cNvPicPr>
                      <a:picLocks noChangeAspect="1"/>
                    </pic:cNvPicPr>
                  </pic:nvPicPr>
                  <pic:blipFill>
                    <a:blip r:embed="rId9"/>
                    <a:stretch>
                      <a:fillRect/>
                    </a:stretch>
                  </pic:blipFill>
                  <pic:spPr>
                    <a:xfrm>
                      <a:off x="0" y="0"/>
                      <a:ext cx="2818130" cy="2052955"/>
                    </a:xfrm>
                    <a:prstGeom prst="rect">
                      <a:avLst/>
                    </a:prstGeom>
                  </pic:spPr>
                </pic:pic>
              </a:graphicData>
            </a:graphic>
          </wp:inline>
        </w:drawing>
      </w:r>
      <w:r>
        <w:rPr>
          <w:rFonts w:hint="eastAsia" w:ascii="MiSans" w:hAnsi="MiSans" w:eastAsia="MiSans" w:cs="思源黑体 Medium"/>
          <w:szCs w:val="21"/>
          <w:lang w:eastAsia="zh-CN"/>
        </w:rPr>
        <w:drawing>
          <wp:inline distT="0" distB="0" distL="114300" distR="114300">
            <wp:extent cx="2377440" cy="2052955"/>
            <wp:effectExtent l="0" t="0" r="10160" b="4445"/>
            <wp:docPr id="99" name="图片 9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图片1"/>
                    <pic:cNvPicPr>
                      <a:picLocks noChangeAspect="1"/>
                    </pic:cNvPicPr>
                  </pic:nvPicPr>
                  <pic:blipFill>
                    <a:blip r:embed="rId10"/>
                    <a:stretch>
                      <a:fillRect/>
                    </a:stretch>
                  </pic:blipFill>
                  <pic:spPr>
                    <a:xfrm>
                      <a:off x="0" y="0"/>
                      <a:ext cx="2377440" cy="2052955"/>
                    </a:xfrm>
                    <a:prstGeom prst="rect">
                      <a:avLst/>
                    </a:prstGeom>
                  </pic:spPr>
                </pic:pic>
              </a:graphicData>
            </a:graphic>
          </wp:inline>
        </w:drawing>
      </w:r>
    </w:p>
    <w:p>
      <w:pPr>
        <w:spacing w:line="276" w:lineRule="auto"/>
        <w:jc w:val="center"/>
        <w:rPr>
          <w:rFonts w:hint="eastAsia" w:ascii="微软雅黑" w:hAnsi="微软雅黑" w:eastAsia="微软雅黑"/>
          <w:szCs w:val="21"/>
          <w:lang w:eastAsia="zh-CN"/>
        </w:rPr>
      </w:pPr>
      <w:r>
        <w:rPr>
          <w:sz w:val="21"/>
        </w:rPr>
        <mc:AlternateContent>
          <mc:Choice Requires="wps">
            <w:drawing>
              <wp:anchor distT="0" distB="0" distL="114300" distR="114300" simplePos="0" relativeHeight="251681792" behindDoc="0" locked="0" layoutInCell="1" allowOverlap="1">
                <wp:simplePos x="0" y="0"/>
                <wp:positionH relativeFrom="column">
                  <wp:posOffset>2025650</wp:posOffset>
                </wp:positionH>
                <wp:positionV relativeFrom="paragraph">
                  <wp:posOffset>2849245</wp:posOffset>
                </wp:positionV>
                <wp:extent cx="2295525" cy="306705"/>
                <wp:effectExtent l="0" t="0" r="0" b="0"/>
                <wp:wrapNone/>
                <wp:docPr id="103" name="文本框 103"/>
                <wp:cNvGraphicFramePr/>
                <a:graphic xmlns:a="http://schemas.openxmlformats.org/drawingml/2006/main">
                  <a:graphicData uri="http://schemas.microsoft.com/office/word/2010/wordprocessingShape">
                    <wps:wsp>
                      <wps:cNvSpPr txBox="1"/>
                      <wps:spPr>
                        <a:xfrm>
                          <a:off x="1901825" y="4467225"/>
                          <a:ext cx="2295525" cy="306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MiSans Demibold" w:hAnsi="MiSans Demibold" w:eastAsia="MiSans Demibold" w:cs="思源黑体 Heavy"/>
                                <w:color w:val="1F4E79" w:themeColor="accent1" w:themeShade="80"/>
                                <w:kern w:val="2"/>
                                <w:sz w:val="18"/>
                                <w:szCs w:val="18"/>
                                <w:lang w:val="en-US" w:eastAsia="zh-CN" w:bidi="ar-SA"/>
                              </w:rPr>
                            </w:pPr>
                            <w:r>
                              <w:rPr>
                                <w:rFonts w:hint="eastAsia" w:ascii="MiSans Demibold" w:hAnsi="MiSans Demibold" w:eastAsia="MiSans Demibold" w:cs="思源黑体 Heavy"/>
                                <w:color w:val="1F4E79" w:themeColor="accent1" w:themeShade="80"/>
                                <w:kern w:val="2"/>
                                <w:sz w:val="18"/>
                                <w:szCs w:val="18"/>
                                <w:lang w:val="en-US" w:eastAsia="zh-CN" w:bidi="ar-SA"/>
                              </w:rPr>
                              <w:t>机载激光雷达高光谱成像系统工作原理图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5pt;margin-top:224.35pt;height:24.15pt;width:180.75pt;z-index:251681792;mso-width-relative:page;mso-height-relative:page;" filled="f" stroked="f" coordsize="21600,21600" o:gfxdata="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WRM+bcAAAACwEAAA8AAAAA&#10;AAAAAQAgAAAAIgAAAGRycy9kb3ducmV2LnhtbFBLAQIUABQAAAAIAIdO4kC9HvKzSQIAAHYEAAAO&#10;AAAAAAAAAAEAIAAAACsBAABkcnMvZTJvRG9jLnhtbFBLBQYAAAAABgAGAFkBAADmBQAAAAA=&#10;">
                <v:fill on="f" focussize="0,0"/>
                <v:stroke on="f" weight="0.5pt"/>
                <v:imagedata o:title=""/>
                <o:lock v:ext="edit" aspectratio="f"/>
                <v:textbox>
                  <w:txbxContent>
                    <w:p>
                      <w:pPr>
                        <w:rPr>
                          <w:rFonts w:hint="default" w:ascii="MiSans Demibold" w:hAnsi="MiSans Demibold" w:eastAsia="MiSans Demibold" w:cs="思源黑体 Heavy"/>
                          <w:color w:val="1F4E79" w:themeColor="accent1" w:themeShade="80"/>
                          <w:kern w:val="2"/>
                          <w:sz w:val="18"/>
                          <w:szCs w:val="18"/>
                          <w:lang w:val="en-US" w:eastAsia="zh-CN" w:bidi="ar-SA"/>
                        </w:rPr>
                      </w:pPr>
                      <w:r>
                        <w:rPr>
                          <w:rFonts w:hint="eastAsia" w:ascii="MiSans Demibold" w:hAnsi="MiSans Demibold" w:eastAsia="MiSans Demibold" w:cs="思源黑体 Heavy"/>
                          <w:color w:val="1F4E79" w:themeColor="accent1" w:themeShade="80"/>
                          <w:kern w:val="2"/>
                          <w:sz w:val="18"/>
                          <w:szCs w:val="18"/>
                          <w:lang w:val="en-US" w:eastAsia="zh-CN" w:bidi="ar-SA"/>
                        </w:rPr>
                        <w:t>机载激光雷达高光谱成像系统工作原理图</w:t>
                      </w:r>
                    </w:p>
                  </w:txbxContent>
                </v:textbox>
              </v:shape>
            </w:pict>
          </mc:Fallback>
        </mc:AlternateContent>
      </w:r>
      <w:r>
        <w:rPr>
          <w:rFonts w:hint="eastAsia" w:ascii="微软雅黑" w:hAnsi="微软雅黑" w:eastAsia="微软雅黑"/>
          <w:szCs w:val="21"/>
          <w:lang w:eastAsia="zh-CN"/>
        </w:rPr>
        <w:drawing>
          <wp:inline distT="0" distB="0" distL="114300" distR="114300">
            <wp:extent cx="4793615" cy="2983865"/>
            <wp:effectExtent l="0" t="0" r="6985" b="635"/>
            <wp:docPr id="102" name="图片 102" descr="画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画图-01"/>
                    <pic:cNvPicPr>
                      <a:picLocks noChangeAspect="1"/>
                    </pic:cNvPicPr>
                  </pic:nvPicPr>
                  <pic:blipFill>
                    <a:blip r:embed="rId11"/>
                    <a:stretch>
                      <a:fillRect/>
                    </a:stretch>
                  </pic:blipFill>
                  <pic:spPr>
                    <a:xfrm>
                      <a:off x="0" y="0"/>
                      <a:ext cx="4793615" cy="29838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420" w:firstLineChars="0"/>
        <w:textAlignment w:val="auto"/>
        <w:rPr>
          <w:rFonts w:hint="eastAsia" w:ascii="MiSans" w:hAnsi="MiSans" w:eastAsia="MiSans" w:cs="思源黑体 Medium"/>
          <w:szCs w:val="21"/>
          <w:lang w:val="en-US" w:eastAsia="zh-CN"/>
        </w:rPr>
      </w:pPr>
      <w:r>
        <w:rPr>
          <w:rFonts w:hint="eastAsia" w:ascii="MiSans" w:hAnsi="MiSans" w:eastAsia="MiSans" w:cs="思源黑体 Medium"/>
          <w:szCs w:val="21"/>
          <w:lang w:val="en-US" w:eastAsia="zh-CN"/>
        </w:rPr>
        <w:t>iSpecHyper-LiDAR机载激光雷达高光谱成像系统基于无人机技术的测绘遥感系统，可实现高分辨率遥感影像的快速获取与处理，生成数字正射影像图（DOM）、数字高程模型（DEM）、数字表面模型（DSM）、数字线划图（DLG）、真正射数字正射影像图（TDOM）等测绘产品，为基础测绘、土地利用动态监测、土地执法检查、耕地保护、农作物病虫害监测、产量估算、林业监测、水利监测、地质灾害、矿山乱采乱挖等需要重复监测的应用场景提供一种新的技术途径。</w:t>
      </w:r>
    </w:p>
    <w:p>
      <w:pPr>
        <w:spacing w:line="276" w:lineRule="auto"/>
        <w:rPr>
          <w:rFonts w:ascii="微软雅黑" w:hAnsi="微软雅黑" w:eastAsia="微软雅黑"/>
          <w:szCs w:val="21"/>
        </w:rPr>
      </w:pPr>
      <w:r>
        <w:rPr>
          <w:sz w:val="21"/>
        </w:rPr>
        <mc:AlternateContent>
          <mc:Choice Requires="wps">
            <w:drawing>
              <wp:anchor distT="0" distB="0" distL="114300" distR="114300" simplePos="0" relativeHeight="251686912" behindDoc="0" locked="0" layoutInCell="1" allowOverlap="1">
                <wp:simplePos x="0" y="0"/>
                <wp:positionH relativeFrom="column">
                  <wp:posOffset>2432685</wp:posOffset>
                </wp:positionH>
                <wp:positionV relativeFrom="paragraph">
                  <wp:posOffset>1489710</wp:posOffset>
                </wp:positionV>
                <wp:extent cx="1144270" cy="290830"/>
                <wp:effectExtent l="0" t="0" r="0" b="0"/>
                <wp:wrapNone/>
                <wp:docPr id="108" name="文本框 108"/>
                <wp:cNvGraphicFramePr/>
                <a:graphic xmlns:a="http://schemas.openxmlformats.org/drawingml/2006/main">
                  <a:graphicData uri="http://schemas.microsoft.com/office/word/2010/wordprocessingShape">
                    <wps:wsp>
                      <wps:cNvSpPr txBox="1"/>
                      <wps:spPr>
                        <a:xfrm>
                          <a:off x="3118485" y="7856220"/>
                          <a:ext cx="1144270" cy="2908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MiSans Demibold" w:hAnsi="MiSans Demibold" w:eastAsia="MiSans Demibold" w:cs="思源黑体 Heavy"/>
                                <w:color w:val="1F4E79" w:themeColor="accent1" w:themeShade="80"/>
                                <w:kern w:val="2"/>
                                <w:sz w:val="18"/>
                                <w:szCs w:val="18"/>
                                <w:lang w:val="en-US" w:eastAsia="zh-CN" w:bidi="ar-SA"/>
                              </w:rPr>
                            </w:pPr>
                            <w:r>
                              <w:rPr>
                                <w:rFonts w:hint="eastAsia" w:ascii="MiSans Demibold" w:hAnsi="MiSans Demibold" w:eastAsia="MiSans Demibold" w:cs="思源黑体 Heavy"/>
                                <w:color w:val="1F4E79" w:themeColor="accent1" w:themeShade="80"/>
                                <w:kern w:val="2"/>
                                <w:sz w:val="18"/>
                                <w:szCs w:val="18"/>
                                <w:lang w:val="en-US" w:eastAsia="zh-CN" w:bidi="ar-SA"/>
                              </w:rPr>
                              <w:t>以反射强度划分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1.55pt;margin-top:117.3pt;height:22.9pt;width:90.1pt;z-index:251686912;mso-width-relative:page;mso-height-relative:page;" filled="f" stroked="f" coordsize="21600,21600" o:gfxdata="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j4VFHcAAAACwEAAA8AAAAA&#10;AAAAAQAgAAAAIgAAAGRycy9kb3ducmV2LnhtbFBLAQIUABQAAAAIAIdO4kCkmoO3SQIAAHYEAAAO&#10;AAAAAAAAAAEAIAAAACsBAABkcnMvZTJvRG9jLnhtbFBLBQYAAAAABgAGAFkBAADmBQAAAAA=&#10;">
                <v:fill on="f" focussize="0,0"/>
                <v:stroke on="f" weight="0.5pt"/>
                <v:imagedata o:title=""/>
                <o:lock v:ext="edit" aspectratio="f"/>
                <v:textbox>
                  <w:txbxContent>
                    <w:p>
                      <w:pPr>
                        <w:rPr>
                          <w:rFonts w:hint="eastAsia" w:ascii="MiSans Demibold" w:hAnsi="MiSans Demibold" w:eastAsia="MiSans Demibold" w:cs="思源黑体 Heavy"/>
                          <w:color w:val="1F4E79" w:themeColor="accent1" w:themeShade="80"/>
                          <w:kern w:val="2"/>
                          <w:sz w:val="18"/>
                          <w:szCs w:val="18"/>
                          <w:lang w:val="en-US" w:eastAsia="zh-CN" w:bidi="ar-SA"/>
                        </w:rPr>
                      </w:pPr>
                      <w:r>
                        <w:rPr>
                          <w:rFonts w:hint="eastAsia" w:ascii="MiSans Demibold" w:hAnsi="MiSans Demibold" w:eastAsia="MiSans Demibold" w:cs="思源黑体 Heavy"/>
                          <w:color w:val="1F4E79" w:themeColor="accent1" w:themeShade="80"/>
                          <w:kern w:val="2"/>
                          <w:sz w:val="18"/>
                          <w:szCs w:val="18"/>
                          <w:lang w:val="en-US" w:eastAsia="zh-CN" w:bidi="ar-SA"/>
                        </w:rPr>
                        <w:t>以反射强度划分</w:t>
                      </w:r>
                    </w:p>
                  </w:txbxContent>
                </v:textbox>
              </v:shape>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4655185</wp:posOffset>
                </wp:positionH>
                <wp:positionV relativeFrom="paragraph">
                  <wp:posOffset>1487170</wp:posOffset>
                </wp:positionV>
                <wp:extent cx="993775" cy="295275"/>
                <wp:effectExtent l="0" t="0" r="0" b="0"/>
                <wp:wrapNone/>
                <wp:docPr id="109" name="文本框 109"/>
                <wp:cNvGraphicFramePr/>
                <a:graphic xmlns:a="http://schemas.openxmlformats.org/drawingml/2006/main">
                  <a:graphicData uri="http://schemas.microsoft.com/office/word/2010/wordprocessingShape">
                    <wps:wsp>
                      <wps:cNvSpPr txBox="1"/>
                      <wps:spPr>
                        <a:xfrm>
                          <a:off x="5256530" y="7877810"/>
                          <a:ext cx="993775"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MiSans Demibold" w:hAnsi="MiSans Demibold" w:eastAsia="MiSans Demibold" w:cs="思源黑体 Heavy"/>
                                <w:color w:val="1F4E79" w:themeColor="accent1" w:themeShade="80"/>
                                <w:kern w:val="2"/>
                                <w:sz w:val="18"/>
                                <w:szCs w:val="18"/>
                                <w:lang w:val="en-US" w:eastAsia="zh-CN" w:bidi="ar-SA"/>
                              </w:rPr>
                            </w:pPr>
                            <w:r>
                              <w:rPr>
                                <w:rFonts w:hint="eastAsia" w:ascii="MiSans Demibold" w:hAnsi="MiSans Demibold" w:eastAsia="MiSans Demibold" w:cs="思源黑体 Heavy"/>
                                <w:color w:val="1F4E79" w:themeColor="accent1" w:themeShade="80"/>
                                <w:kern w:val="2"/>
                                <w:sz w:val="18"/>
                                <w:szCs w:val="18"/>
                                <w:lang w:val="en-US" w:eastAsia="zh-CN" w:bidi="ar-SA"/>
                              </w:rPr>
                              <w:t>以物体高度划分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6.55pt;margin-top:117.1pt;height:23.25pt;width:78.25pt;z-index:251687936;mso-width-relative:page;mso-height-relative:page;" filled="f" stroked="f" coordsize="21600,21600" o:gfxdata="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vsTCDcAAAACwEAAA8AAAAA&#10;AAAAAQAgAAAAIgAAAGRycy9kb3ducmV2LnhtbFBLAQIUABQAAAAIAIdO4kA41iJSSQIAAHUEAAAO&#10;AAAAAAAAAAEAIAAAACsBAABkcnMvZTJvRG9jLnhtbFBLBQYAAAAABgAGAFkBAADmBQAAAAA=&#10;">
                <v:fill on="f" focussize="0,0"/>
                <v:stroke on="f" weight="0.5pt"/>
                <v:imagedata o:title=""/>
                <o:lock v:ext="edit" aspectratio="f"/>
                <v:textbox>
                  <w:txbxContent>
                    <w:p>
                      <w:pPr>
                        <w:rPr>
                          <w:rFonts w:hint="eastAsia" w:ascii="MiSans Demibold" w:hAnsi="MiSans Demibold" w:eastAsia="MiSans Demibold" w:cs="思源黑体 Heavy"/>
                          <w:color w:val="1F4E79" w:themeColor="accent1" w:themeShade="80"/>
                          <w:kern w:val="2"/>
                          <w:sz w:val="18"/>
                          <w:szCs w:val="18"/>
                          <w:lang w:val="en-US" w:eastAsia="zh-CN" w:bidi="ar-SA"/>
                        </w:rPr>
                      </w:pPr>
                      <w:r>
                        <w:rPr>
                          <w:rFonts w:hint="eastAsia" w:ascii="MiSans Demibold" w:hAnsi="MiSans Demibold" w:eastAsia="MiSans Demibold" w:cs="思源黑体 Heavy"/>
                          <w:color w:val="1F4E79" w:themeColor="accent1" w:themeShade="80"/>
                          <w:kern w:val="2"/>
                          <w:sz w:val="18"/>
                          <w:szCs w:val="18"/>
                          <w:lang w:val="en-US" w:eastAsia="zh-CN" w:bidi="ar-SA"/>
                        </w:rPr>
                        <w:t>以物体高度划分</w:t>
                      </w:r>
                    </w:p>
                  </w:txbxContent>
                </v:textbox>
              </v:shape>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347980</wp:posOffset>
                </wp:positionH>
                <wp:positionV relativeFrom="paragraph">
                  <wp:posOffset>1481455</wp:posOffset>
                </wp:positionV>
                <wp:extent cx="1062990" cy="307340"/>
                <wp:effectExtent l="0" t="0" r="0" b="0"/>
                <wp:wrapNone/>
                <wp:docPr id="107" name="文本框 107"/>
                <wp:cNvGraphicFramePr/>
                <a:graphic xmlns:a="http://schemas.openxmlformats.org/drawingml/2006/main">
                  <a:graphicData uri="http://schemas.microsoft.com/office/word/2010/wordprocessingShape">
                    <wps:wsp>
                      <wps:cNvSpPr txBox="1"/>
                      <wps:spPr>
                        <a:xfrm>
                          <a:off x="689610" y="7803515"/>
                          <a:ext cx="1062990" cy="3073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MiSans Demibold" w:hAnsi="MiSans Demibold" w:eastAsia="MiSans Demibold" w:cs="思源黑体 Heavy"/>
                                <w:color w:val="1F4E79" w:themeColor="accent1" w:themeShade="80"/>
                                <w:kern w:val="2"/>
                                <w:sz w:val="18"/>
                                <w:szCs w:val="18"/>
                                <w:lang w:val="en-US" w:eastAsia="zh-CN" w:bidi="ar-SA"/>
                              </w:rPr>
                            </w:pPr>
                            <w:r>
                              <w:rPr>
                                <w:rFonts w:hint="eastAsia" w:ascii="MiSans Demibold" w:hAnsi="MiSans Demibold" w:eastAsia="MiSans Demibold" w:cs="思源黑体 Heavy"/>
                                <w:color w:val="1F4E79" w:themeColor="accent1" w:themeShade="80"/>
                                <w:kern w:val="2"/>
                                <w:sz w:val="18"/>
                                <w:szCs w:val="18"/>
                                <w:lang w:val="en-US" w:eastAsia="zh-CN" w:bidi="ar-SA"/>
                              </w:rPr>
                              <w:t>实测点云效果图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4pt;margin-top:116.65pt;height:24.2pt;width:83.7pt;z-index:251685888;mso-width-relative:page;mso-height-relative:page;" filled="f" stroked="f" coordsize="21600,21600" o:gfxdata="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znYitdoAAAAKAQAADwAAAAAA&#10;AAABACAAAAAiAAAAZHJzL2Rvd25yZXYueG1sUEsBAhQAFAAAAAgAh07iQHpPDPtKAgAAdQQAAA4A&#10;AAAAAAAAAQAgAAAAKQEAAGRycy9lMm9Eb2MueG1sUEsFBgAAAAAGAAYAWQEAAOUFAAAAAA==&#10;">
                <v:fill on="f" focussize="0,0"/>
                <v:stroke on="f" weight="0.5pt"/>
                <v:imagedata o:title=""/>
                <o:lock v:ext="edit" aspectratio="f"/>
                <v:textbox>
                  <w:txbxContent>
                    <w:p>
                      <w:pPr>
                        <w:rPr>
                          <w:rFonts w:hint="eastAsia" w:ascii="MiSans Demibold" w:hAnsi="MiSans Demibold" w:eastAsia="MiSans Demibold" w:cs="思源黑体 Heavy"/>
                          <w:color w:val="1F4E79" w:themeColor="accent1" w:themeShade="80"/>
                          <w:kern w:val="2"/>
                          <w:sz w:val="18"/>
                          <w:szCs w:val="18"/>
                          <w:lang w:val="en-US" w:eastAsia="zh-CN" w:bidi="ar-SA"/>
                        </w:rPr>
                      </w:pPr>
                      <w:r>
                        <w:rPr>
                          <w:rFonts w:hint="eastAsia" w:ascii="MiSans Demibold" w:hAnsi="MiSans Demibold" w:eastAsia="MiSans Demibold" w:cs="思源黑体 Heavy"/>
                          <w:color w:val="1F4E79" w:themeColor="accent1" w:themeShade="80"/>
                          <w:kern w:val="2"/>
                          <w:sz w:val="18"/>
                          <w:szCs w:val="18"/>
                          <w:lang w:val="en-US" w:eastAsia="zh-CN" w:bidi="ar-SA"/>
                        </w:rPr>
                        <w:t>实测点云效果图</w:t>
                      </w:r>
                    </w:p>
                  </w:txbxContent>
                </v:textbox>
              </v:shape>
            </w:pict>
          </mc:Fallback>
        </mc:AlternateContent>
      </w:r>
      <w:r>
        <w:rPr>
          <w:rFonts w:hint="eastAsia" w:ascii="微软雅黑" w:hAnsi="微软雅黑" w:eastAsia="微软雅黑"/>
          <w:szCs w:val="21"/>
          <w:lang w:eastAsia="zh-CN"/>
        </w:rPr>
        <w:drawing>
          <wp:anchor distT="0" distB="0" distL="114300" distR="114300" simplePos="0" relativeHeight="251683840" behindDoc="0" locked="0" layoutInCell="1" allowOverlap="1">
            <wp:simplePos x="0" y="0"/>
            <wp:positionH relativeFrom="column">
              <wp:posOffset>1805305</wp:posOffset>
            </wp:positionH>
            <wp:positionV relativeFrom="paragraph">
              <wp:posOffset>144145</wp:posOffset>
            </wp:positionV>
            <wp:extent cx="2193925" cy="1335405"/>
            <wp:effectExtent l="0" t="0" r="3175" b="10795"/>
            <wp:wrapTopAndBottom/>
            <wp:docPr id="105" name="图片 105"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图片4"/>
                    <pic:cNvPicPr>
                      <a:picLocks noChangeAspect="1"/>
                    </pic:cNvPicPr>
                  </pic:nvPicPr>
                  <pic:blipFill>
                    <a:blip r:embed="rId12"/>
                    <a:stretch>
                      <a:fillRect/>
                    </a:stretch>
                  </pic:blipFill>
                  <pic:spPr>
                    <a:xfrm>
                      <a:off x="0" y="0"/>
                      <a:ext cx="2193925" cy="1335405"/>
                    </a:xfrm>
                    <a:prstGeom prst="rect">
                      <a:avLst/>
                    </a:prstGeom>
                  </pic:spPr>
                </pic:pic>
              </a:graphicData>
            </a:graphic>
          </wp:anchor>
        </w:drawing>
      </w:r>
      <w:r>
        <w:rPr>
          <w:rFonts w:hint="eastAsia" w:ascii="微软雅黑" w:hAnsi="微软雅黑" w:eastAsia="微软雅黑"/>
          <w:szCs w:val="21"/>
          <w:lang w:eastAsia="zh-CN"/>
        </w:rPr>
        <w:drawing>
          <wp:anchor distT="0" distB="0" distL="114300" distR="114300" simplePos="0" relativeHeight="251684864" behindDoc="0" locked="0" layoutInCell="1" allowOverlap="1">
            <wp:simplePos x="0" y="0"/>
            <wp:positionH relativeFrom="column">
              <wp:posOffset>4042410</wp:posOffset>
            </wp:positionH>
            <wp:positionV relativeFrom="paragraph">
              <wp:posOffset>147955</wp:posOffset>
            </wp:positionV>
            <wp:extent cx="2169795" cy="1319530"/>
            <wp:effectExtent l="0" t="0" r="1905" b="1270"/>
            <wp:wrapTopAndBottom/>
            <wp:docPr id="106" name="图片 106"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图片3"/>
                    <pic:cNvPicPr>
                      <a:picLocks noChangeAspect="1"/>
                    </pic:cNvPicPr>
                  </pic:nvPicPr>
                  <pic:blipFill>
                    <a:blip r:embed="rId13"/>
                    <a:stretch>
                      <a:fillRect/>
                    </a:stretch>
                  </pic:blipFill>
                  <pic:spPr>
                    <a:xfrm>
                      <a:off x="0" y="0"/>
                      <a:ext cx="2169795" cy="1319530"/>
                    </a:xfrm>
                    <a:prstGeom prst="rect">
                      <a:avLst/>
                    </a:prstGeom>
                  </pic:spPr>
                </pic:pic>
              </a:graphicData>
            </a:graphic>
          </wp:anchor>
        </w:drawing>
      </w:r>
      <w:r>
        <w:rPr>
          <w:rFonts w:hint="eastAsia" w:ascii="微软雅黑" w:hAnsi="微软雅黑" w:eastAsia="微软雅黑"/>
          <w:szCs w:val="21"/>
          <w:lang w:eastAsia="zh-CN"/>
        </w:rPr>
        <w:drawing>
          <wp:anchor distT="0" distB="0" distL="114300" distR="114300" simplePos="0" relativeHeight="251682816" behindDoc="0" locked="0" layoutInCell="1" allowOverlap="1">
            <wp:simplePos x="0" y="0"/>
            <wp:positionH relativeFrom="column">
              <wp:posOffset>-26670</wp:posOffset>
            </wp:positionH>
            <wp:positionV relativeFrom="paragraph">
              <wp:posOffset>153035</wp:posOffset>
            </wp:positionV>
            <wp:extent cx="1784985" cy="1334135"/>
            <wp:effectExtent l="0" t="0" r="5715" b="12065"/>
            <wp:wrapTopAndBottom/>
            <wp:docPr id="104" name="图片 104"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图片5"/>
                    <pic:cNvPicPr>
                      <a:picLocks noChangeAspect="1"/>
                    </pic:cNvPicPr>
                  </pic:nvPicPr>
                  <pic:blipFill>
                    <a:blip r:embed="rId14"/>
                    <a:stretch>
                      <a:fillRect/>
                    </a:stretch>
                  </pic:blipFill>
                  <pic:spPr>
                    <a:xfrm>
                      <a:off x="0" y="0"/>
                      <a:ext cx="1784985" cy="1334135"/>
                    </a:xfrm>
                    <a:prstGeom prst="rect">
                      <a:avLst/>
                    </a:prstGeom>
                  </pic:spPr>
                </pic:pic>
              </a:graphicData>
            </a:graphic>
          </wp:anchor>
        </w:drawing>
      </w:r>
    </w:p>
    <w:p>
      <w:pPr>
        <w:spacing w:line="276" w:lineRule="auto"/>
        <w:rPr>
          <w:rFonts w:ascii="微软雅黑" w:hAnsi="微软雅黑" w:eastAsia="微软雅黑"/>
          <w:szCs w:val="21"/>
        </w:rPr>
      </w:pPr>
      <w:r>
        <w:rPr>
          <w:sz w:val="28"/>
          <w:szCs w:val="28"/>
        </w:rPr>
        <mc:AlternateContent>
          <mc:Choice Requires="wps">
            <w:drawing>
              <wp:anchor distT="0" distB="0" distL="114300" distR="114300" simplePos="0" relativeHeight="251669504" behindDoc="0" locked="0" layoutInCell="1" allowOverlap="1">
                <wp:simplePos x="0" y="0"/>
                <wp:positionH relativeFrom="column">
                  <wp:posOffset>4445</wp:posOffset>
                </wp:positionH>
                <wp:positionV relativeFrom="paragraph">
                  <wp:posOffset>295275</wp:posOffset>
                </wp:positionV>
                <wp:extent cx="253365" cy="0"/>
                <wp:effectExtent l="13970" t="13970" r="18415" b="24130"/>
                <wp:wrapNone/>
                <wp:docPr id="33" name="直接连接符 33"/>
                <wp:cNvGraphicFramePr/>
                <a:graphic xmlns:a="http://schemas.openxmlformats.org/drawingml/2006/main">
                  <a:graphicData uri="http://schemas.microsoft.com/office/word/2010/wordprocessingShape">
                    <wps:wsp>
                      <wps:cNvCnPr/>
                      <wps:spPr>
                        <a:xfrm>
                          <a:off x="0" y="0"/>
                          <a:ext cx="253365" cy="0"/>
                        </a:xfrm>
                        <a:prstGeom prst="line">
                          <a:avLst/>
                        </a:prstGeom>
                        <a:ln w="28575" cap="rnd" cmpd="sng">
                          <a:solidFill>
                            <a:schemeClr val="accent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35pt;margin-top:23.25pt;height:0pt;width:19.95pt;z-index:251669504;mso-width-relative:page;mso-height-relative:page;" filled="f" stroked="t" coordsize="21600,21600" o:gfxdata="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XD3Kp1AAA&#10;AAUBAAAPAAAAAAAAAAEAIAAAACIAAABkcnMvZG93bnJldi54bWxQSwECFAAUAAAACACHTuJA7dwh&#10;LekBAACyAwAADgAAAAAAAAABACAAAAAjAQAAZHJzL2Uyb0RvYy54bWxQSwUGAAAAAAYABgBZAQAA&#10;fgUAAAAA&#10;">
                <v:fill on="f" focussize="0,0"/>
                <v:stroke weight="2.25pt" color="#5B9BD5 [3204]" miterlimit="8" joinstyle="miter" endcap="round"/>
                <v:imagedata o:title=""/>
                <o:lock v:ext="edit" aspectratio="f"/>
              </v:line>
            </w:pict>
          </mc:Fallback>
        </mc:AlternateContent>
      </w:r>
    </w:p>
    <w:p>
      <w:pPr>
        <w:spacing w:line="276" w:lineRule="auto"/>
        <w:rPr>
          <w:rFonts w:ascii="MiSans Heavy" w:hAnsi="MiSans Heavy" w:eastAsia="MiSans Heavy" w:cs="思源黑体 Heavy"/>
          <w:bCs/>
          <w:color w:val="1F4E79" w:themeColor="accent1" w:themeShade="80"/>
          <w:sz w:val="28"/>
          <w:szCs w:val="28"/>
        </w:rPr>
      </w:pPr>
      <w:r>
        <w:rPr>
          <w:rFonts w:hint="eastAsia" w:ascii="MiSans Heavy" w:hAnsi="MiSans Heavy" w:eastAsia="MiSans Heavy" w:cs="思源黑体 Heavy"/>
          <w:bCs/>
          <w:color w:val="1F4E79" w:themeColor="accent1" w:themeShade="80"/>
          <w:sz w:val="28"/>
          <w:szCs w:val="28"/>
        </w:rPr>
        <w:t>典型应用</w:t>
      </w:r>
    </w:p>
    <w:p>
      <w:pPr>
        <w:rPr>
          <w:rFonts w:ascii="微软雅黑" w:hAnsi="微软雅黑" w:eastAsia="微软雅黑"/>
          <w:b/>
          <w:color w:val="1F4E79" w:themeColor="accent1" w:themeShade="80"/>
          <w:sz w:val="28"/>
          <w:szCs w:val="28"/>
        </w:rPr>
      </w:pPr>
      <w:r>
        <w:rPr>
          <w:rFonts w:hint="eastAsia" w:ascii="微软雅黑" w:hAnsi="微软雅黑" w:eastAsia="微软雅黑"/>
          <w:b/>
          <w:color w:val="1F4E79" w:themeColor="accent1" w:themeShade="80"/>
          <w:sz w:val="28"/>
          <w:szCs w:val="28"/>
          <w:lang w:eastAsia="zh-CN"/>
        </w:rPr>
        <w:drawing>
          <wp:anchor distT="0" distB="0" distL="114300" distR="114300" simplePos="0" relativeHeight="251688960" behindDoc="0" locked="0" layoutInCell="1" allowOverlap="1">
            <wp:simplePos x="0" y="0"/>
            <wp:positionH relativeFrom="column">
              <wp:posOffset>5561965</wp:posOffset>
            </wp:positionH>
            <wp:positionV relativeFrom="paragraph">
              <wp:posOffset>114935</wp:posOffset>
            </wp:positionV>
            <wp:extent cx="972185" cy="974725"/>
            <wp:effectExtent l="0" t="0" r="5715" b="3175"/>
            <wp:wrapNone/>
            <wp:docPr id="113" name="图片 113" descr="第7页-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第7页-8-05"/>
                    <pic:cNvPicPr>
                      <a:picLocks noChangeAspect="1"/>
                    </pic:cNvPicPr>
                  </pic:nvPicPr>
                  <pic:blipFill>
                    <a:blip r:embed="rId15"/>
                    <a:stretch>
                      <a:fillRect/>
                    </a:stretch>
                  </pic:blipFill>
                  <pic:spPr>
                    <a:xfrm>
                      <a:off x="0" y="0"/>
                      <a:ext cx="972185" cy="974725"/>
                    </a:xfrm>
                    <a:prstGeom prst="rect">
                      <a:avLst/>
                    </a:prstGeom>
                  </pic:spPr>
                </pic:pic>
              </a:graphicData>
            </a:graphic>
          </wp:anchor>
        </w:drawing>
      </w:r>
      <w:r>
        <w:rPr>
          <w:sz w:val="28"/>
        </w:rPr>
        <mc:AlternateContent>
          <mc:Choice Requires="wps">
            <w:drawing>
              <wp:anchor distT="0" distB="0" distL="114300" distR="114300" simplePos="0" relativeHeight="251668480" behindDoc="0" locked="0" layoutInCell="1" allowOverlap="1">
                <wp:simplePos x="0" y="0"/>
                <wp:positionH relativeFrom="column">
                  <wp:posOffset>-344805</wp:posOffset>
                </wp:positionH>
                <wp:positionV relativeFrom="paragraph">
                  <wp:posOffset>33020</wp:posOffset>
                </wp:positionV>
                <wp:extent cx="6241415" cy="1127125"/>
                <wp:effectExtent l="0" t="0" r="6985" b="3175"/>
                <wp:wrapNone/>
                <wp:docPr id="26" name="文本框 19"/>
                <wp:cNvGraphicFramePr/>
                <a:graphic xmlns:a="http://schemas.openxmlformats.org/drawingml/2006/main">
                  <a:graphicData uri="http://schemas.microsoft.com/office/word/2010/wordprocessingShape">
                    <wps:wsp>
                      <wps:cNvSpPr txBox="1"/>
                      <wps:spPr>
                        <a:xfrm>
                          <a:off x="807085" y="8520430"/>
                          <a:ext cx="6241415" cy="11271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eastAsia="微软雅黑"/>
                              </w:rPr>
                            </w:pPr>
                            <w:r>
                              <w:rPr>
                                <w:rFonts w:ascii="微软雅黑" w:hAnsi="微软雅黑" w:eastAsia="微软雅黑"/>
                                <w:szCs w:val="21"/>
                              </w:rPr>
                              <w:drawing>
                                <wp:inline distT="0" distB="0" distL="114300" distR="114300">
                                  <wp:extent cx="972185" cy="972185"/>
                                  <wp:effectExtent l="0" t="0" r="5715" b="5715"/>
                                  <wp:docPr id="18" name="图片 18" descr="C:\Users\077\Desktop\新建文件夹 (3)\第7页-8-03.PNG第7页-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077\Desktop\新建文件夹 (3)\第7页-8-03.PNG第7页-8-03"/>
                                          <pic:cNvPicPr>
                                            <a:picLocks noChangeAspect="1"/>
                                          </pic:cNvPicPr>
                                        </pic:nvPicPr>
                                        <pic:blipFill>
                                          <a:blip r:embed="rId16"/>
                                          <a:srcRect t="163" b="163"/>
                                          <a:stretch>
                                            <a:fillRect/>
                                          </a:stretch>
                                        </pic:blipFill>
                                        <pic:spPr>
                                          <a:xfrm>
                                            <a:off x="0" y="0"/>
                                            <a:ext cx="972185" cy="972185"/>
                                          </a:xfrm>
                                          <a:prstGeom prst="rect">
                                            <a:avLst/>
                                          </a:prstGeom>
                                        </pic:spPr>
                                      </pic:pic>
                                    </a:graphicData>
                                  </a:graphic>
                                </wp:inline>
                              </w:drawing>
                            </w:r>
                            <w:r>
                              <w:rPr>
                                <w:rFonts w:hint="eastAsia" w:ascii="微软雅黑" w:hAnsi="微软雅黑" w:eastAsia="微软雅黑"/>
                                <w:szCs w:val="21"/>
                              </w:rPr>
                              <w:t xml:space="preserve">   </w:t>
                            </w:r>
                            <w:r>
                              <w:rPr>
                                <w:rFonts w:hint="eastAsia" w:eastAsia="微软雅黑"/>
                              </w:rPr>
                              <w:drawing>
                                <wp:inline distT="0" distB="0" distL="114300" distR="114300">
                                  <wp:extent cx="972185" cy="972185"/>
                                  <wp:effectExtent l="0" t="0" r="5715" b="5715"/>
                                  <wp:docPr id="22" name="图片 22" descr="C:\Users\077\Desktop\新建文件夹 (3)\第7页-8-02.PNG第7页-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077\Desktop\新建文件夹 (3)\第7页-8-02.PNG第7页-8-02"/>
                                          <pic:cNvPicPr>
                                            <a:picLocks noChangeAspect="1"/>
                                          </pic:cNvPicPr>
                                        </pic:nvPicPr>
                                        <pic:blipFill>
                                          <a:blip r:embed="rId17"/>
                                          <a:srcRect t="163" b="163"/>
                                          <a:stretch>
                                            <a:fillRect/>
                                          </a:stretch>
                                        </pic:blipFill>
                                        <pic:spPr>
                                          <a:xfrm>
                                            <a:off x="0" y="0"/>
                                            <a:ext cx="972185" cy="972185"/>
                                          </a:xfrm>
                                          <a:prstGeom prst="rect">
                                            <a:avLst/>
                                          </a:prstGeom>
                                        </pic:spPr>
                                      </pic:pic>
                                    </a:graphicData>
                                  </a:graphic>
                                </wp:inline>
                              </w:drawing>
                            </w:r>
                            <w:r>
                              <w:rPr>
                                <w:rFonts w:hint="eastAsia" w:eastAsia="微软雅黑"/>
                              </w:rPr>
                              <w:t xml:space="preserve">   </w:t>
                            </w:r>
                            <w:r>
                              <w:rPr>
                                <w:rFonts w:eastAsia="微软雅黑"/>
                              </w:rPr>
                              <w:drawing>
                                <wp:inline distT="0" distB="0" distL="114300" distR="114300">
                                  <wp:extent cx="972185" cy="970915"/>
                                  <wp:effectExtent l="0" t="0" r="0" b="6985"/>
                                  <wp:docPr id="23" name="图片 23" descr="C:\Users\077\Desktop\新建文件夹 (3)\第7页-8-07.PNG第7页-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077\Desktop\新建文件夹 (3)\第7页-8-07.PNG第7页-8-07"/>
                                          <pic:cNvPicPr>
                                            <a:picLocks noChangeAspect="1"/>
                                          </pic:cNvPicPr>
                                        </pic:nvPicPr>
                                        <pic:blipFill>
                                          <a:blip r:embed="rId18"/>
                                          <a:srcRect t="229" b="229"/>
                                          <a:stretch>
                                            <a:fillRect/>
                                          </a:stretch>
                                        </pic:blipFill>
                                        <pic:spPr>
                                          <a:xfrm>
                                            <a:off x="0" y="0"/>
                                            <a:ext cx="972185" cy="970915"/>
                                          </a:xfrm>
                                          <a:prstGeom prst="rect">
                                            <a:avLst/>
                                          </a:prstGeom>
                                        </pic:spPr>
                                      </pic:pic>
                                    </a:graphicData>
                                  </a:graphic>
                                </wp:inline>
                              </w:drawing>
                            </w:r>
                            <w:r>
                              <w:rPr>
                                <w:rFonts w:hint="eastAsia" w:eastAsia="微软雅黑"/>
                              </w:rPr>
                              <w:t xml:space="preserve">   </w:t>
                            </w:r>
                            <w:r>
                              <w:rPr>
                                <w:rFonts w:eastAsia="微软雅黑"/>
                              </w:rPr>
                              <w:drawing>
                                <wp:inline distT="0" distB="0" distL="114300" distR="114300">
                                  <wp:extent cx="972185" cy="972820"/>
                                  <wp:effectExtent l="0" t="0" r="5715" b="5080"/>
                                  <wp:docPr id="24" name="图片 24" descr="C:\Users\077\Desktop\新建文件夹 (3)\第7页-8-06.PNG第7页-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077\Desktop\新建文件夹 (3)\第7页-8-06.PNG第7页-8-06"/>
                                          <pic:cNvPicPr>
                                            <a:picLocks noChangeAspect="1"/>
                                          </pic:cNvPicPr>
                                        </pic:nvPicPr>
                                        <pic:blipFill>
                                          <a:blip r:embed="rId19"/>
                                          <a:srcRect t="131" b="131"/>
                                          <a:stretch>
                                            <a:fillRect/>
                                          </a:stretch>
                                        </pic:blipFill>
                                        <pic:spPr>
                                          <a:xfrm>
                                            <a:off x="0" y="0"/>
                                            <a:ext cx="972185" cy="972820"/>
                                          </a:xfrm>
                                          <a:prstGeom prst="rect">
                                            <a:avLst/>
                                          </a:prstGeom>
                                        </pic:spPr>
                                      </pic:pic>
                                    </a:graphicData>
                                  </a:graphic>
                                </wp:inline>
                              </w:drawing>
                            </w:r>
                            <w:r>
                              <w:rPr>
                                <w:rFonts w:hint="eastAsia" w:eastAsia="微软雅黑"/>
                              </w:rPr>
                              <w:t xml:space="preserve">   </w:t>
                            </w:r>
                            <w:r>
                              <w:rPr>
                                <w:rFonts w:eastAsia="微软雅黑"/>
                              </w:rPr>
                              <w:drawing>
                                <wp:inline distT="0" distB="0" distL="114300" distR="114300">
                                  <wp:extent cx="972185" cy="970280"/>
                                  <wp:effectExtent l="0" t="0" r="5715" b="7620"/>
                                  <wp:docPr id="25" name="图片 25" descr="C:\Users\077\Desktop\新建文件夹 (3)\第7页-8-04.PNG第7页-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077\Desktop\新建文件夹 (3)\第7页-8-04.PNG第7页-8-04"/>
                                          <pic:cNvPicPr>
                                            <a:picLocks noChangeAspect="1"/>
                                          </pic:cNvPicPr>
                                        </pic:nvPicPr>
                                        <pic:blipFill>
                                          <a:blip r:embed="rId20"/>
                                          <a:srcRect t="196" b="196"/>
                                          <a:stretch>
                                            <a:fillRect/>
                                          </a:stretch>
                                        </pic:blipFill>
                                        <pic:spPr>
                                          <a:xfrm>
                                            <a:off x="0" y="0"/>
                                            <a:ext cx="972185" cy="9702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9" o:spid="_x0000_s1026" o:spt="202" type="#_x0000_t202" style="position:absolute;left:0pt;margin-left:-27.15pt;margin-top:2.6pt;height:88.75pt;width:491.45pt;z-index:251668480;mso-width-relative:page;mso-height-relative:page;" fillcolor="#FFFFFF [3201]" filled="t" stroked="f" coordsize="21600,21600" o:gfxdata="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S+nNXV&#10;AAAACQEAAA8AAAAAAAAAAQAgAAAAIgAAAGRycy9kb3ducmV2LnhtbFBLAQIUABQAAAAIAIdO4kAZ&#10;nlQvXAIAAJ0EAAAOAAAAAAAAAAEAIAAAACQBAABkcnMvZTJvRG9jLnhtbFBLBQYAAAAABgAGAFkB&#10;AADyBQAAAAA=&#10;">
                <v:fill on="t" focussize="0,0"/>
                <v:stroke on="f" weight="0.5pt"/>
                <v:imagedata o:title=""/>
                <o:lock v:ext="edit" aspectratio="f"/>
                <v:textbox>
                  <w:txbxContent>
                    <w:p>
                      <w:pPr>
                        <w:rPr>
                          <w:rFonts w:eastAsia="微软雅黑"/>
                        </w:rPr>
                      </w:pPr>
                      <w:r>
                        <w:rPr>
                          <w:rFonts w:ascii="微软雅黑" w:hAnsi="微软雅黑" w:eastAsia="微软雅黑"/>
                          <w:szCs w:val="21"/>
                        </w:rPr>
                        <w:drawing>
                          <wp:inline distT="0" distB="0" distL="114300" distR="114300">
                            <wp:extent cx="972185" cy="972185"/>
                            <wp:effectExtent l="0" t="0" r="5715" b="5715"/>
                            <wp:docPr id="18" name="图片 18" descr="C:\Users\077\Desktop\新建文件夹 (3)\第7页-8-03.PNG第7页-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077\Desktop\新建文件夹 (3)\第7页-8-03.PNG第7页-8-03"/>
                                    <pic:cNvPicPr>
                                      <a:picLocks noChangeAspect="1"/>
                                    </pic:cNvPicPr>
                                  </pic:nvPicPr>
                                  <pic:blipFill>
                                    <a:blip r:embed="rId16"/>
                                    <a:srcRect t="163" b="163"/>
                                    <a:stretch>
                                      <a:fillRect/>
                                    </a:stretch>
                                  </pic:blipFill>
                                  <pic:spPr>
                                    <a:xfrm>
                                      <a:off x="0" y="0"/>
                                      <a:ext cx="972185" cy="972185"/>
                                    </a:xfrm>
                                    <a:prstGeom prst="rect">
                                      <a:avLst/>
                                    </a:prstGeom>
                                  </pic:spPr>
                                </pic:pic>
                              </a:graphicData>
                            </a:graphic>
                          </wp:inline>
                        </w:drawing>
                      </w:r>
                      <w:r>
                        <w:rPr>
                          <w:rFonts w:hint="eastAsia" w:ascii="微软雅黑" w:hAnsi="微软雅黑" w:eastAsia="微软雅黑"/>
                          <w:szCs w:val="21"/>
                        </w:rPr>
                        <w:t xml:space="preserve">   </w:t>
                      </w:r>
                      <w:r>
                        <w:rPr>
                          <w:rFonts w:hint="eastAsia" w:eastAsia="微软雅黑"/>
                        </w:rPr>
                        <w:drawing>
                          <wp:inline distT="0" distB="0" distL="114300" distR="114300">
                            <wp:extent cx="972185" cy="972185"/>
                            <wp:effectExtent l="0" t="0" r="5715" b="5715"/>
                            <wp:docPr id="22" name="图片 22" descr="C:\Users\077\Desktop\新建文件夹 (3)\第7页-8-02.PNG第7页-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077\Desktop\新建文件夹 (3)\第7页-8-02.PNG第7页-8-02"/>
                                    <pic:cNvPicPr>
                                      <a:picLocks noChangeAspect="1"/>
                                    </pic:cNvPicPr>
                                  </pic:nvPicPr>
                                  <pic:blipFill>
                                    <a:blip r:embed="rId17"/>
                                    <a:srcRect t="163" b="163"/>
                                    <a:stretch>
                                      <a:fillRect/>
                                    </a:stretch>
                                  </pic:blipFill>
                                  <pic:spPr>
                                    <a:xfrm>
                                      <a:off x="0" y="0"/>
                                      <a:ext cx="972185" cy="972185"/>
                                    </a:xfrm>
                                    <a:prstGeom prst="rect">
                                      <a:avLst/>
                                    </a:prstGeom>
                                  </pic:spPr>
                                </pic:pic>
                              </a:graphicData>
                            </a:graphic>
                          </wp:inline>
                        </w:drawing>
                      </w:r>
                      <w:r>
                        <w:rPr>
                          <w:rFonts w:hint="eastAsia" w:eastAsia="微软雅黑"/>
                        </w:rPr>
                        <w:t xml:space="preserve">   </w:t>
                      </w:r>
                      <w:r>
                        <w:rPr>
                          <w:rFonts w:eastAsia="微软雅黑"/>
                        </w:rPr>
                        <w:drawing>
                          <wp:inline distT="0" distB="0" distL="114300" distR="114300">
                            <wp:extent cx="972185" cy="970915"/>
                            <wp:effectExtent l="0" t="0" r="0" b="6985"/>
                            <wp:docPr id="23" name="图片 23" descr="C:\Users\077\Desktop\新建文件夹 (3)\第7页-8-07.PNG第7页-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077\Desktop\新建文件夹 (3)\第7页-8-07.PNG第7页-8-07"/>
                                    <pic:cNvPicPr>
                                      <a:picLocks noChangeAspect="1"/>
                                    </pic:cNvPicPr>
                                  </pic:nvPicPr>
                                  <pic:blipFill>
                                    <a:blip r:embed="rId18"/>
                                    <a:srcRect t="229" b="229"/>
                                    <a:stretch>
                                      <a:fillRect/>
                                    </a:stretch>
                                  </pic:blipFill>
                                  <pic:spPr>
                                    <a:xfrm>
                                      <a:off x="0" y="0"/>
                                      <a:ext cx="972185" cy="970915"/>
                                    </a:xfrm>
                                    <a:prstGeom prst="rect">
                                      <a:avLst/>
                                    </a:prstGeom>
                                  </pic:spPr>
                                </pic:pic>
                              </a:graphicData>
                            </a:graphic>
                          </wp:inline>
                        </w:drawing>
                      </w:r>
                      <w:r>
                        <w:rPr>
                          <w:rFonts w:hint="eastAsia" w:eastAsia="微软雅黑"/>
                        </w:rPr>
                        <w:t xml:space="preserve">   </w:t>
                      </w:r>
                      <w:r>
                        <w:rPr>
                          <w:rFonts w:eastAsia="微软雅黑"/>
                        </w:rPr>
                        <w:drawing>
                          <wp:inline distT="0" distB="0" distL="114300" distR="114300">
                            <wp:extent cx="972185" cy="972820"/>
                            <wp:effectExtent l="0" t="0" r="5715" b="5080"/>
                            <wp:docPr id="24" name="图片 24" descr="C:\Users\077\Desktop\新建文件夹 (3)\第7页-8-06.PNG第7页-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077\Desktop\新建文件夹 (3)\第7页-8-06.PNG第7页-8-06"/>
                                    <pic:cNvPicPr>
                                      <a:picLocks noChangeAspect="1"/>
                                    </pic:cNvPicPr>
                                  </pic:nvPicPr>
                                  <pic:blipFill>
                                    <a:blip r:embed="rId19"/>
                                    <a:srcRect t="131" b="131"/>
                                    <a:stretch>
                                      <a:fillRect/>
                                    </a:stretch>
                                  </pic:blipFill>
                                  <pic:spPr>
                                    <a:xfrm>
                                      <a:off x="0" y="0"/>
                                      <a:ext cx="972185" cy="972820"/>
                                    </a:xfrm>
                                    <a:prstGeom prst="rect">
                                      <a:avLst/>
                                    </a:prstGeom>
                                  </pic:spPr>
                                </pic:pic>
                              </a:graphicData>
                            </a:graphic>
                          </wp:inline>
                        </w:drawing>
                      </w:r>
                      <w:r>
                        <w:rPr>
                          <w:rFonts w:hint="eastAsia" w:eastAsia="微软雅黑"/>
                        </w:rPr>
                        <w:t xml:space="preserve">   </w:t>
                      </w:r>
                      <w:r>
                        <w:rPr>
                          <w:rFonts w:eastAsia="微软雅黑"/>
                        </w:rPr>
                        <w:drawing>
                          <wp:inline distT="0" distB="0" distL="114300" distR="114300">
                            <wp:extent cx="972185" cy="970280"/>
                            <wp:effectExtent l="0" t="0" r="5715" b="7620"/>
                            <wp:docPr id="25" name="图片 25" descr="C:\Users\077\Desktop\新建文件夹 (3)\第7页-8-04.PNG第7页-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077\Desktop\新建文件夹 (3)\第7页-8-04.PNG第7页-8-04"/>
                                    <pic:cNvPicPr>
                                      <a:picLocks noChangeAspect="1"/>
                                    </pic:cNvPicPr>
                                  </pic:nvPicPr>
                                  <pic:blipFill>
                                    <a:blip r:embed="rId20"/>
                                    <a:srcRect t="196" b="196"/>
                                    <a:stretch>
                                      <a:fillRect/>
                                    </a:stretch>
                                  </pic:blipFill>
                                  <pic:spPr>
                                    <a:xfrm>
                                      <a:off x="0" y="0"/>
                                      <a:ext cx="972185" cy="970280"/>
                                    </a:xfrm>
                                    <a:prstGeom prst="rect">
                                      <a:avLst/>
                                    </a:prstGeom>
                                  </pic:spPr>
                                </pic:pic>
                              </a:graphicData>
                            </a:graphic>
                          </wp:inline>
                        </w:drawing>
                      </w:r>
                    </w:p>
                  </w:txbxContent>
                </v:textbox>
              </v:shape>
            </w:pict>
          </mc:Fallback>
        </mc:AlternateContent>
      </w:r>
    </w:p>
    <w:p>
      <w:pPr>
        <w:rPr>
          <w:rFonts w:ascii="微软雅黑" w:hAnsi="微软雅黑" w:eastAsia="微软雅黑"/>
          <w:b/>
          <w:color w:val="1F4E79" w:themeColor="accent1" w:themeShade="80"/>
          <w:sz w:val="28"/>
          <w:szCs w:val="28"/>
        </w:rPr>
      </w:pPr>
    </w:p>
    <w:p>
      <w:pPr>
        <w:rPr>
          <w:rFonts w:ascii="微软雅黑" w:hAnsi="微软雅黑" w:eastAsia="微软雅黑"/>
          <w:b/>
          <w:color w:val="1F4E79" w:themeColor="accent1" w:themeShade="80"/>
          <w:sz w:val="28"/>
          <w:szCs w:val="28"/>
        </w:rPr>
      </w:pPr>
      <w:r>
        <w:rPr>
          <w:sz w:val="28"/>
        </w:rPr>
        <mc:AlternateContent>
          <mc:Choice Requires="wps">
            <w:drawing>
              <wp:anchor distT="0" distB="0" distL="114300" distR="114300" simplePos="0" relativeHeight="251672576" behindDoc="0" locked="0" layoutInCell="1" allowOverlap="1">
                <wp:simplePos x="0" y="0"/>
                <wp:positionH relativeFrom="column">
                  <wp:posOffset>3204845</wp:posOffset>
                </wp:positionH>
                <wp:positionV relativeFrom="paragraph">
                  <wp:posOffset>346710</wp:posOffset>
                </wp:positionV>
                <wp:extent cx="1122680" cy="320040"/>
                <wp:effectExtent l="0" t="0" r="0" b="0"/>
                <wp:wrapNone/>
                <wp:docPr id="30" name="文本框 28"/>
                <wp:cNvGraphicFramePr/>
                <a:graphic xmlns:a="http://schemas.openxmlformats.org/drawingml/2006/main">
                  <a:graphicData uri="http://schemas.microsoft.com/office/word/2010/wordprocessingShape">
                    <wps:wsp>
                      <wps:cNvSpPr txBox="1"/>
                      <wps:spPr>
                        <a:xfrm>
                          <a:off x="4403725" y="9690100"/>
                          <a:ext cx="1122680" cy="320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0" w:lineRule="atLeast"/>
                              <w:jc w:val="center"/>
                              <w:rPr>
                                <w:rFonts w:hint="default" w:ascii="MiSans" w:hAnsi="MiSans" w:eastAsia="MiSans" w:cs="思源黑体 Medium"/>
                                <w:sz w:val="18"/>
                                <w:szCs w:val="18"/>
                                <w:lang w:val="en-US" w:eastAsia="zh-CN"/>
                              </w:rPr>
                            </w:pPr>
                            <w:r>
                              <w:rPr>
                                <w:rFonts w:hint="eastAsia" w:ascii="MiSans" w:hAnsi="MiSans" w:eastAsia="MiSans" w:cs="思源黑体 Medium"/>
                                <w:sz w:val="18"/>
                                <w:szCs w:val="18"/>
                                <w:lang w:val="en-US" w:eastAsia="zh-CN"/>
                              </w:rPr>
                              <w:t>矿山测量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8" o:spid="_x0000_s1026" o:spt="202" type="#_x0000_t202" style="position:absolute;left:0pt;margin-left:252.35pt;margin-top:27.3pt;height:25.2pt;width:88.4pt;z-index:251672576;mso-width-relative:page;mso-height-relative:page;" filled="f" stroked="f" coordsize="21600,21600" o:gfxdata="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MfcvbaAAAACgEAAA8AAAAAAAAA&#10;AQAgAAAAIgAAAGRycy9kb3ducmV2LnhtbFBLAQIUABQAAAAIAIdO4kCirRuDSAIAAHQEAAAOAAAA&#10;AAAAAAEAIAAAACkBAABkcnMvZTJvRG9jLnhtbFBLBQYAAAAABgAGAFkBAADjBQAAAAA=&#10;">
                <v:fill on="f" focussize="0,0"/>
                <v:stroke on="f" weight="0.5pt"/>
                <v:imagedata o:title=""/>
                <o:lock v:ext="edit" aspectratio="f"/>
                <v:textbox>
                  <w:txbxContent>
                    <w:p>
                      <w:pPr>
                        <w:spacing w:line="0" w:lineRule="atLeast"/>
                        <w:jc w:val="center"/>
                        <w:rPr>
                          <w:rFonts w:hint="default" w:ascii="MiSans" w:hAnsi="MiSans" w:eastAsia="MiSans" w:cs="思源黑体 Medium"/>
                          <w:sz w:val="18"/>
                          <w:szCs w:val="18"/>
                          <w:lang w:val="en-US" w:eastAsia="zh-CN"/>
                        </w:rPr>
                      </w:pPr>
                      <w:r>
                        <w:rPr>
                          <w:rFonts w:hint="eastAsia" w:ascii="MiSans" w:hAnsi="MiSans" w:eastAsia="MiSans" w:cs="思源黑体 Medium"/>
                          <w:sz w:val="18"/>
                          <w:szCs w:val="18"/>
                          <w:lang w:val="en-US" w:eastAsia="zh-CN"/>
                        </w:rPr>
                        <w:t>矿山测量</w:t>
                      </w:r>
                    </w:p>
                  </w:txbxContent>
                </v:textbox>
              </v:shape>
            </w:pict>
          </mc:Fallback>
        </mc:AlternateContent>
      </w:r>
      <w:r>
        <w:rPr>
          <w:sz w:val="28"/>
        </w:rPr>
        <mc:AlternateContent>
          <mc:Choice Requires="wps">
            <w:drawing>
              <wp:anchor distT="0" distB="0" distL="114300" distR="114300" simplePos="0" relativeHeight="251673600" behindDoc="0" locked="0" layoutInCell="1" allowOverlap="1">
                <wp:simplePos x="0" y="0"/>
                <wp:positionH relativeFrom="column">
                  <wp:posOffset>4391025</wp:posOffset>
                </wp:positionH>
                <wp:positionV relativeFrom="paragraph">
                  <wp:posOffset>365125</wp:posOffset>
                </wp:positionV>
                <wp:extent cx="1048385" cy="283845"/>
                <wp:effectExtent l="0" t="0" r="0" b="0"/>
                <wp:wrapNone/>
                <wp:docPr id="31" name="文本框 29"/>
                <wp:cNvGraphicFramePr/>
                <a:graphic xmlns:a="http://schemas.openxmlformats.org/drawingml/2006/main">
                  <a:graphicData uri="http://schemas.microsoft.com/office/word/2010/wordprocessingShape">
                    <wps:wsp>
                      <wps:cNvSpPr txBox="1"/>
                      <wps:spPr>
                        <a:xfrm>
                          <a:off x="5606415" y="9690100"/>
                          <a:ext cx="1048385" cy="283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0" w:lineRule="atLeast"/>
                              <w:jc w:val="center"/>
                              <w:rPr>
                                <w:rFonts w:hint="default" w:ascii="MiSans" w:hAnsi="MiSans" w:eastAsia="MiSans" w:cs="思源黑体 Medium"/>
                                <w:sz w:val="18"/>
                                <w:szCs w:val="18"/>
                                <w:lang w:val="en-US" w:eastAsia="zh-CN"/>
                              </w:rPr>
                            </w:pPr>
                            <w:r>
                              <w:rPr>
                                <w:rFonts w:hint="eastAsia" w:ascii="MiSans" w:hAnsi="MiSans" w:eastAsia="MiSans" w:cs="思源黑体 Medium"/>
                                <w:sz w:val="18"/>
                                <w:szCs w:val="18"/>
                                <w:lang w:val="en-US" w:eastAsia="zh-CN"/>
                              </w:rPr>
                              <w:t>建筑工程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26" o:spt="202" type="#_x0000_t202" style="position:absolute;left:0pt;margin-left:345.75pt;margin-top:28.75pt;height:22.35pt;width:82.55pt;z-index:251673600;mso-width-relative:page;mso-height-relative:page;" filled="f" stroked="f" coordsize="21600,21600" o:gfxdata="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cHCzXbAAAACgEAAA8AAAAAAAAA&#10;AQAgAAAAIgAAAGRycy9kb3ducmV2LnhtbFBLAQIUABQAAAAIAIdO4kDOOfZtRwIAAHQEAAAOAAAA&#10;AAAAAAEAIAAAACoBAABkcnMvZTJvRG9jLnhtbFBLBQYAAAAABgAGAFkBAADjBQAAAAA=&#10;">
                <v:fill on="f" focussize="0,0"/>
                <v:stroke on="f" weight="0.5pt"/>
                <v:imagedata o:title=""/>
                <o:lock v:ext="edit" aspectratio="f"/>
                <v:textbox>
                  <w:txbxContent>
                    <w:p>
                      <w:pPr>
                        <w:spacing w:line="0" w:lineRule="atLeast"/>
                        <w:jc w:val="center"/>
                        <w:rPr>
                          <w:rFonts w:hint="default" w:ascii="MiSans" w:hAnsi="MiSans" w:eastAsia="MiSans" w:cs="思源黑体 Medium"/>
                          <w:sz w:val="18"/>
                          <w:szCs w:val="18"/>
                          <w:lang w:val="en-US" w:eastAsia="zh-CN"/>
                        </w:rPr>
                      </w:pPr>
                      <w:r>
                        <w:rPr>
                          <w:rFonts w:hint="eastAsia" w:ascii="MiSans" w:hAnsi="MiSans" w:eastAsia="MiSans" w:cs="思源黑体 Medium"/>
                          <w:sz w:val="18"/>
                          <w:szCs w:val="18"/>
                          <w:lang w:val="en-US" w:eastAsia="zh-CN"/>
                        </w:rPr>
                        <w:t>建筑工程</w:t>
                      </w:r>
                    </w:p>
                  </w:txbxContent>
                </v:textbox>
              </v:shape>
            </w:pict>
          </mc:Fallback>
        </mc:AlternateContent>
      </w:r>
      <w:r>
        <w:rPr>
          <w:sz w:val="28"/>
        </w:rPr>
        <mc:AlternateContent>
          <mc:Choice Requires="wps">
            <w:drawing>
              <wp:anchor distT="0" distB="0" distL="114300" distR="114300" simplePos="0" relativeHeight="251689984" behindDoc="0" locked="0" layoutInCell="1" allowOverlap="1">
                <wp:simplePos x="0" y="0"/>
                <wp:positionH relativeFrom="column">
                  <wp:posOffset>5513705</wp:posOffset>
                </wp:positionH>
                <wp:positionV relativeFrom="paragraph">
                  <wp:posOffset>365125</wp:posOffset>
                </wp:positionV>
                <wp:extent cx="1048385" cy="283845"/>
                <wp:effectExtent l="0" t="0" r="0" b="0"/>
                <wp:wrapNone/>
                <wp:docPr id="114" name="文本框 29"/>
                <wp:cNvGraphicFramePr/>
                <a:graphic xmlns:a="http://schemas.openxmlformats.org/drawingml/2006/main">
                  <a:graphicData uri="http://schemas.microsoft.com/office/word/2010/wordprocessingShape">
                    <wps:wsp>
                      <wps:cNvSpPr txBox="1"/>
                      <wps:spPr>
                        <a:xfrm>
                          <a:off x="0" y="0"/>
                          <a:ext cx="1048385" cy="283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0" w:lineRule="atLeast"/>
                              <w:jc w:val="center"/>
                              <w:rPr>
                                <w:rFonts w:hint="default" w:ascii="MiSans" w:hAnsi="MiSans" w:eastAsia="MiSans" w:cs="思源黑体 Medium"/>
                                <w:sz w:val="18"/>
                                <w:szCs w:val="18"/>
                                <w:lang w:val="en-US" w:eastAsia="zh-CN"/>
                              </w:rPr>
                            </w:pPr>
                            <w:r>
                              <w:rPr>
                                <w:rFonts w:hint="eastAsia" w:ascii="MiSans" w:hAnsi="MiSans" w:eastAsia="MiSans" w:cs="思源黑体 Medium"/>
                                <w:sz w:val="18"/>
                                <w:szCs w:val="18"/>
                                <w:lang w:val="en-US" w:eastAsia="zh-CN"/>
                              </w:rPr>
                              <w:t>智慧城市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26" o:spt="202" type="#_x0000_t202" style="position:absolute;left:0pt;margin-left:434.15pt;margin-top:28.75pt;height:22.35pt;width:82.55pt;z-index:251689984;mso-width-relative:page;mso-height-relative:page;" filled="f" stroked="f" coordsize="21600,21600" o:gfxdata="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KKvn82wAAAAsBAAAPAAAAAAAAAAEAIAAAACIAAABk&#10;cnMvZG93bnJldi54bWxQSwECFAAUAAAACACHTuJAK31ALTwCAABpBAAADgAAAAAAAAABACAAAAAq&#10;AQAAZHJzL2Uyb0RvYy54bWxQSwUGAAAAAAYABgBZAQAA2AUAAAAA&#10;">
                <v:fill on="f" focussize="0,0"/>
                <v:stroke on="f" weight="0.5pt"/>
                <v:imagedata o:title=""/>
                <o:lock v:ext="edit" aspectratio="f"/>
                <v:textbox>
                  <w:txbxContent>
                    <w:p>
                      <w:pPr>
                        <w:spacing w:line="0" w:lineRule="atLeast"/>
                        <w:jc w:val="center"/>
                        <w:rPr>
                          <w:rFonts w:hint="default" w:ascii="MiSans" w:hAnsi="MiSans" w:eastAsia="MiSans" w:cs="思源黑体 Medium"/>
                          <w:sz w:val="18"/>
                          <w:szCs w:val="18"/>
                          <w:lang w:val="en-US" w:eastAsia="zh-CN"/>
                        </w:rPr>
                      </w:pPr>
                      <w:r>
                        <w:rPr>
                          <w:rFonts w:hint="eastAsia" w:ascii="MiSans" w:hAnsi="MiSans" w:eastAsia="MiSans" w:cs="思源黑体 Medium"/>
                          <w:sz w:val="18"/>
                          <w:szCs w:val="18"/>
                          <w:lang w:val="en-US" w:eastAsia="zh-CN"/>
                        </w:rPr>
                        <w:t>智慧城市</w:t>
                      </w:r>
                    </w:p>
                  </w:txbxContent>
                </v:textbox>
              </v:shape>
            </w:pict>
          </mc:Fallback>
        </mc:AlternateContent>
      </w:r>
      <w:r>
        <w:rPr>
          <w:sz w:val="28"/>
        </w:rPr>
        <mc:AlternateContent>
          <mc:Choice Requires="wps">
            <w:drawing>
              <wp:anchor distT="0" distB="0" distL="114300" distR="114300" simplePos="0" relativeHeight="251671552" behindDoc="0" locked="0" layoutInCell="1" allowOverlap="1">
                <wp:simplePos x="0" y="0"/>
                <wp:positionH relativeFrom="column">
                  <wp:posOffset>2282190</wp:posOffset>
                </wp:positionH>
                <wp:positionV relativeFrom="paragraph">
                  <wp:posOffset>365125</wp:posOffset>
                </wp:positionV>
                <wp:extent cx="779780" cy="283845"/>
                <wp:effectExtent l="0" t="0" r="0" b="0"/>
                <wp:wrapNone/>
                <wp:docPr id="29" name="文本框 27"/>
                <wp:cNvGraphicFramePr/>
                <a:graphic xmlns:a="http://schemas.openxmlformats.org/drawingml/2006/main">
                  <a:graphicData uri="http://schemas.microsoft.com/office/word/2010/wordprocessingShape">
                    <wps:wsp>
                      <wps:cNvSpPr txBox="1"/>
                      <wps:spPr>
                        <a:xfrm>
                          <a:off x="3201035" y="9690100"/>
                          <a:ext cx="779780" cy="283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黑体" w:hAnsi="黑体" w:eastAsia="黑体" w:cs="黑体"/>
                                <w:sz w:val="18"/>
                                <w:szCs w:val="18"/>
                                <w:lang w:val="en-US" w:eastAsia="zh-CN"/>
                              </w:rPr>
                            </w:pPr>
                            <w:r>
                              <w:rPr>
                                <w:rFonts w:hint="eastAsia" w:ascii="MiSans" w:hAnsi="MiSans" w:eastAsia="MiSans" w:cs="思源黑体 Medium"/>
                                <w:sz w:val="18"/>
                                <w:szCs w:val="18"/>
                                <w:lang w:val="en-US" w:eastAsia="zh-CN"/>
                              </w:rPr>
                              <w:t>植被监测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179.7pt;margin-top:28.75pt;height:22.35pt;width:61.4pt;z-index:251671552;mso-width-relative:page;mso-height-relative:page;" filled="f" stroked="f" coordsize="21600,21600" o:gfxdata="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Ledn7bAAAACgEAAA8AAAAAAAAA&#10;AQAgAAAAIgAAAGRycy9kb3ducmV2LnhtbFBLAQIUABQAAAAIAIdO4kCozWBfRwIAAHMEAAAOAAAA&#10;AAAAAAEAIAAAACoBAABkcnMvZTJvRG9jLnhtbFBLBQYAAAAABgAGAFkBAADjBQAAAAA=&#10;">
                <v:fill on="f" focussize="0,0"/>
                <v:stroke on="f" weight="0.5pt"/>
                <v:imagedata o:title=""/>
                <o:lock v:ext="edit" aspectratio="f"/>
                <v:textbox>
                  <w:txbxContent>
                    <w:p>
                      <w:pPr>
                        <w:rPr>
                          <w:rFonts w:hint="default" w:ascii="黑体" w:hAnsi="黑体" w:eastAsia="黑体" w:cs="黑体"/>
                          <w:sz w:val="18"/>
                          <w:szCs w:val="18"/>
                          <w:lang w:val="en-US" w:eastAsia="zh-CN"/>
                        </w:rPr>
                      </w:pPr>
                      <w:r>
                        <w:rPr>
                          <w:rFonts w:hint="eastAsia" w:ascii="MiSans" w:hAnsi="MiSans" w:eastAsia="MiSans" w:cs="思源黑体 Medium"/>
                          <w:sz w:val="18"/>
                          <w:szCs w:val="18"/>
                          <w:lang w:val="en-US" w:eastAsia="zh-CN"/>
                        </w:rPr>
                        <w:t>植被监测</w:t>
                      </w:r>
                    </w:p>
                  </w:txbxContent>
                </v:textbox>
              </v:shape>
            </w:pict>
          </mc:Fallback>
        </mc:AlternateContent>
      </w:r>
      <w:r>
        <w:rPr>
          <w:sz w:val="28"/>
        </w:rPr>
        <mc:AlternateContent>
          <mc:Choice Requires="wps">
            <w:drawing>
              <wp:anchor distT="0" distB="0" distL="114300" distR="114300" simplePos="0" relativeHeight="251670528" behindDoc="0" locked="0" layoutInCell="1" allowOverlap="1">
                <wp:simplePos x="0" y="0"/>
                <wp:positionH relativeFrom="column">
                  <wp:posOffset>925830</wp:posOffset>
                </wp:positionH>
                <wp:positionV relativeFrom="paragraph">
                  <wp:posOffset>373380</wp:posOffset>
                </wp:positionV>
                <wp:extent cx="1053465" cy="267335"/>
                <wp:effectExtent l="0" t="0" r="0" b="0"/>
                <wp:wrapNone/>
                <wp:docPr id="28" name="文本框 26"/>
                <wp:cNvGraphicFramePr/>
                <a:graphic xmlns:a="http://schemas.openxmlformats.org/drawingml/2006/main">
                  <a:graphicData uri="http://schemas.microsoft.com/office/word/2010/wordprocessingShape">
                    <wps:wsp>
                      <wps:cNvSpPr txBox="1"/>
                      <wps:spPr>
                        <a:xfrm>
                          <a:off x="1998345" y="9690100"/>
                          <a:ext cx="1053465" cy="267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0" w:lineRule="atLeast"/>
                              <w:jc w:val="center"/>
                              <w:rPr>
                                <w:rFonts w:hint="default" w:ascii="MiSans" w:hAnsi="MiSans" w:eastAsia="MiSans" w:cs="思源黑体 Medium"/>
                                <w:sz w:val="18"/>
                                <w:szCs w:val="18"/>
                                <w:lang w:val="en-US" w:eastAsia="zh-CN"/>
                              </w:rPr>
                            </w:pPr>
                            <w:r>
                              <w:rPr>
                                <w:rFonts w:hint="eastAsia" w:ascii="MiSans" w:hAnsi="MiSans" w:eastAsia="MiSans" w:cs="思源黑体 Medium"/>
                                <w:sz w:val="18"/>
                                <w:szCs w:val="18"/>
                                <w:lang w:val="en-US" w:eastAsia="zh-CN"/>
                              </w:rPr>
                              <w:t>电力巡检</w:t>
                            </w:r>
                          </w:p>
                          <w:p>
                            <w:pPr>
                              <w:rPr>
                                <w:rFonts w:ascii="黑体" w:hAnsi="黑体" w:eastAsia="黑体" w:cs="黑体"/>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26" o:spt="202" type="#_x0000_t202" style="position:absolute;left:0pt;margin-left:72.9pt;margin-top:29.4pt;height:21.05pt;width:82.95pt;z-index:251670528;mso-width-relative:page;mso-height-relative:page;" filled="f" stroked="f" coordsize="21600,21600" o:gfxdata="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k012gtoAAAAKAQAADwAAAAAAAAAB&#10;ACAAAAAiAAAAZHJzL2Rvd25yZXYueG1sUEsBAhQAFAAAAAgAh07iQNHzPqhHAgAAdAQAAA4AAAAA&#10;AAAAAQAgAAAAKQEAAGRycy9lMm9Eb2MueG1sUEsFBgAAAAAGAAYAWQEAAOIFAAAAAA==&#10;">
                <v:fill on="f" focussize="0,0"/>
                <v:stroke on="f" weight="0.5pt"/>
                <v:imagedata o:title=""/>
                <o:lock v:ext="edit" aspectratio="f"/>
                <v:textbox>
                  <w:txbxContent>
                    <w:p>
                      <w:pPr>
                        <w:spacing w:line="0" w:lineRule="atLeast"/>
                        <w:jc w:val="center"/>
                        <w:rPr>
                          <w:rFonts w:hint="default" w:ascii="MiSans" w:hAnsi="MiSans" w:eastAsia="MiSans" w:cs="思源黑体 Medium"/>
                          <w:sz w:val="18"/>
                          <w:szCs w:val="18"/>
                          <w:lang w:val="en-US" w:eastAsia="zh-CN"/>
                        </w:rPr>
                      </w:pPr>
                      <w:r>
                        <w:rPr>
                          <w:rFonts w:hint="eastAsia" w:ascii="MiSans" w:hAnsi="MiSans" w:eastAsia="MiSans" w:cs="思源黑体 Medium"/>
                          <w:sz w:val="18"/>
                          <w:szCs w:val="18"/>
                          <w:lang w:val="en-US" w:eastAsia="zh-CN"/>
                        </w:rPr>
                        <w:t>电力巡检</w:t>
                      </w:r>
                    </w:p>
                    <w:p>
                      <w:pPr>
                        <w:rPr>
                          <w:rFonts w:ascii="黑体" w:hAnsi="黑体" w:eastAsia="黑体" w:cs="黑体"/>
                          <w:sz w:val="18"/>
                          <w:szCs w:val="18"/>
                        </w:rPr>
                      </w:pPr>
                    </w:p>
                  </w:txbxContent>
                </v:textbox>
              </v:shape>
            </w:pict>
          </mc:Fallback>
        </mc:AlternateContent>
      </w:r>
      <w:r>
        <w:rPr>
          <w:sz w:val="28"/>
        </w:rPr>
        <mc:AlternateContent>
          <mc:Choice Requires="wps">
            <w:drawing>
              <wp:anchor distT="0" distB="0" distL="114300" distR="114300" simplePos="0" relativeHeight="251669504" behindDoc="0" locked="0" layoutInCell="1" allowOverlap="1">
                <wp:simplePos x="0" y="0"/>
                <wp:positionH relativeFrom="column">
                  <wp:posOffset>-6350</wp:posOffset>
                </wp:positionH>
                <wp:positionV relativeFrom="paragraph">
                  <wp:posOffset>368935</wp:posOffset>
                </wp:positionV>
                <wp:extent cx="900430" cy="275590"/>
                <wp:effectExtent l="0" t="0" r="0" b="0"/>
                <wp:wrapNone/>
                <wp:docPr id="27" name="文本框 25"/>
                <wp:cNvGraphicFramePr/>
                <a:graphic xmlns:a="http://schemas.openxmlformats.org/drawingml/2006/main">
                  <a:graphicData uri="http://schemas.microsoft.com/office/word/2010/wordprocessingShape">
                    <wps:wsp>
                      <wps:cNvSpPr txBox="1"/>
                      <wps:spPr>
                        <a:xfrm>
                          <a:off x="795655" y="9690100"/>
                          <a:ext cx="900430" cy="275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MiSans" w:hAnsi="MiSans" w:eastAsia="MiSans" w:cs="黑体"/>
                                <w:lang w:val="en-US" w:eastAsia="zh-CN"/>
                              </w:rPr>
                            </w:pPr>
                            <w:r>
                              <w:rPr>
                                <w:rFonts w:hint="eastAsia" w:ascii="MiSans" w:hAnsi="MiSans" w:eastAsia="MiSans" w:cs="思源黑体 Medium"/>
                                <w:sz w:val="18"/>
                                <w:szCs w:val="18"/>
                                <w:lang w:val="en-US" w:eastAsia="zh-CN"/>
                              </w:rPr>
                              <w:t>地形测绘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26" o:spt="202" type="#_x0000_t202" style="position:absolute;left:0pt;margin-left:-0.5pt;margin-top:29.05pt;height:21.7pt;width:70.9pt;z-index:251669504;mso-width-relative:page;mso-height-relative:page;" filled="f" stroked="f" coordsize="21600,21600" o:gfxdata="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mRdet9kAAAAJAQAADwAAAAAAAAAB&#10;ACAAAAAiAAAAZHJzL2Rvd25yZXYueG1sUEsBAhQAFAAAAAgAh07iQDU5fuFIAgAAcgQAAA4AAAAA&#10;AAAAAQAgAAAAKAEAAGRycy9lMm9Eb2MueG1sUEsFBgAAAAAGAAYAWQEAAOIFAAAAAA==&#10;">
                <v:fill on="f" focussize="0,0"/>
                <v:stroke on="f" weight="0.5pt"/>
                <v:imagedata o:title=""/>
                <o:lock v:ext="edit" aspectratio="f"/>
                <v:textbox>
                  <w:txbxContent>
                    <w:p>
                      <w:pPr>
                        <w:rPr>
                          <w:rFonts w:hint="default" w:ascii="MiSans" w:hAnsi="MiSans" w:eastAsia="MiSans" w:cs="黑体"/>
                          <w:lang w:val="en-US" w:eastAsia="zh-CN"/>
                        </w:rPr>
                      </w:pPr>
                      <w:r>
                        <w:rPr>
                          <w:rFonts w:hint="eastAsia" w:ascii="MiSans" w:hAnsi="MiSans" w:eastAsia="MiSans" w:cs="思源黑体 Medium"/>
                          <w:sz w:val="18"/>
                          <w:szCs w:val="18"/>
                          <w:lang w:val="en-US" w:eastAsia="zh-CN"/>
                        </w:rPr>
                        <w:t>地形测绘</w:t>
                      </w:r>
                    </w:p>
                  </w:txbxContent>
                </v:textbox>
              </v:shape>
            </w:pict>
          </mc:Fallback>
        </mc:AlternateContent>
      </w:r>
    </w:p>
    <w:p>
      <w:pPr>
        <w:rPr>
          <w:rFonts w:ascii="微软雅黑" w:hAnsi="微软雅黑" w:eastAsia="微软雅黑"/>
          <w:b/>
          <w:color w:val="1F4E79" w:themeColor="accent1" w:themeShade="80"/>
          <w:sz w:val="28"/>
          <w:szCs w:val="28"/>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5080</wp:posOffset>
                </wp:positionH>
                <wp:positionV relativeFrom="paragraph">
                  <wp:posOffset>300990</wp:posOffset>
                </wp:positionV>
                <wp:extent cx="252095" cy="0"/>
                <wp:effectExtent l="13970" t="13970" r="19685" b="24130"/>
                <wp:wrapNone/>
                <wp:docPr id="45" name="直接连接符 45"/>
                <wp:cNvGraphicFramePr/>
                <a:graphic xmlns:a="http://schemas.openxmlformats.org/drawingml/2006/main">
                  <a:graphicData uri="http://schemas.microsoft.com/office/word/2010/wordprocessingShape">
                    <wps:wsp>
                      <wps:cNvCnPr/>
                      <wps:spPr>
                        <a:xfrm>
                          <a:off x="0" y="0"/>
                          <a:ext cx="252095" cy="0"/>
                        </a:xfrm>
                        <a:prstGeom prst="line">
                          <a:avLst/>
                        </a:prstGeom>
                        <a:ln w="28575" cap="rnd" cmpd="sng">
                          <a:solidFill>
                            <a:schemeClr val="accent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4pt;margin-top:23.7pt;height:0pt;width:19.85pt;z-index:251661312;mso-width-relative:page;mso-height-relative:page;" filled="f" stroked="t" coordsize="21600,21600" o:gfxdata="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rCGLqdQAAAAF&#10;AQAADwAAAAAAAAABACAAAAAiAAAAZHJzL2Rvd25yZXYueG1sUEsBAhQAFAAAAAgAh07iQNb6+tLn&#10;AQAAsgMAAA4AAAAAAAAAAQAgAAAAIwEAAGRycy9lMm9Eb2MueG1sUEsFBgAAAAAGAAYAWQEAAHwF&#10;AAAAAA==&#10;">
                <v:fill on="f" focussize="0,0"/>
                <v:stroke weight="2.25pt" color="#5B9BD5 [3204]" miterlimit="8" joinstyle="miter" endcap="round"/>
                <v:imagedata o:title=""/>
                <o:lock v:ext="edit" aspectratio="f"/>
              </v:line>
            </w:pict>
          </mc:Fallback>
        </mc:AlternateContent>
      </w:r>
    </w:p>
    <w:p>
      <w:pPr>
        <w:rPr>
          <w:rFonts w:ascii="MiSans Heavy" w:hAnsi="MiSans Heavy" w:eastAsia="MiSans Heavy"/>
          <w:bCs/>
          <w:color w:val="1F4E79" w:themeColor="accent1" w:themeShade="80"/>
          <w:sz w:val="28"/>
          <w:szCs w:val="28"/>
        </w:rPr>
      </w:pPr>
      <w:r>
        <w:rPr>
          <w:rFonts w:hint="eastAsia" w:ascii="MiSans Heavy" w:hAnsi="MiSans Heavy" w:eastAsia="MiSans Heavy" w:cs="思源黑体 Heavy"/>
          <w:bCs/>
          <w:color w:val="1F4E79" w:themeColor="accent1" w:themeShade="80"/>
          <w:sz w:val="28"/>
          <w:szCs w:val="28"/>
        </w:rPr>
        <w:t>技术优势特点</w:t>
      </w:r>
    </w:p>
    <w:p>
      <w:pPr>
        <w:pStyle w:val="9"/>
        <w:numPr>
          <w:ilvl w:val="0"/>
          <w:numId w:val="1"/>
        </w:numPr>
        <w:spacing w:line="500" w:lineRule="exact"/>
        <w:ind w:left="0" w:firstLine="0" w:firstLineChars="0"/>
        <w:jc w:val="left"/>
        <w:rPr>
          <w:rFonts w:ascii="MiSans" w:hAnsi="MiSans" w:eastAsia="MiSans" w:cs="思源黑体 Medium"/>
          <w:szCs w:val="21"/>
        </w:rPr>
      </w:pPr>
      <w:r>
        <w:rPr>
          <w:rFonts w:hint="default" w:ascii="MiSans" w:hAnsi="MiSans" w:eastAsia="MiSans" w:cs="思源黑体 Medium"/>
          <w:szCs w:val="21"/>
          <w:lang w:val="en-US" w:eastAsia="zh-CN"/>
        </w:rPr>
        <w:t>一体化高度集成</w:t>
      </w:r>
      <w:r>
        <w:rPr>
          <w:rFonts w:hint="eastAsia" w:ascii="MiSans" w:hAnsi="MiSans" w:eastAsia="MiSans" w:cs="思源黑体 Medium"/>
          <w:szCs w:val="21"/>
          <w:lang w:val="en-US" w:eastAsia="zh-CN"/>
        </w:rPr>
        <w:t>设计，点云、影像同步采集</w:t>
      </w:r>
    </w:p>
    <w:p>
      <w:pPr>
        <w:pStyle w:val="9"/>
        <w:numPr>
          <w:ilvl w:val="0"/>
          <w:numId w:val="1"/>
        </w:numPr>
        <w:spacing w:line="500" w:lineRule="exact"/>
        <w:ind w:left="0" w:firstLine="0" w:firstLineChars="0"/>
        <w:jc w:val="left"/>
        <w:rPr>
          <w:rFonts w:hint="default" w:ascii="MiSans" w:hAnsi="MiSans" w:eastAsia="MiSans" w:cs="思源黑体 Medium"/>
          <w:szCs w:val="21"/>
          <w:lang w:val="en-US" w:eastAsia="zh-CN"/>
        </w:rPr>
      </w:pPr>
      <w:r>
        <w:rPr>
          <w:rFonts w:hint="default" w:ascii="MiSans" w:hAnsi="MiSans" w:eastAsia="MiSans" w:cs="思源黑体 Medium"/>
          <w:szCs w:val="21"/>
          <w:lang w:val="en-US" w:eastAsia="zh-CN"/>
        </w:rPr>
        <w:t>支持</w:t>
      </w:r>
      <w:r>
        <w:rPr>
          <w:rFonts w:hint="eastAsia" w:ascii="MiSans" w:hAnsi="MiSans" w:eastAsia="MiSans" w:cs="思源黑体 Medium"/>
          <w:szCs w:val="21"/>
          <w:lang w:val="en-US" w:eastAsia="zh-CN"/>
        </w:rPr>
        <w:t>多次</w:t>
      </w:r>
      <w:r>
        <w:rPr>
          <w:rFonts w:hint="default" w:ascii="MiSans" w:hAnsi="MiSans" w:eastAsia="MiSans" w:cs="思源黑体 Medium"/>
          <w:szCs w:val="21"/>
          <w:lang w:val="en-US" w:eastAsia="zh-CN"/>
        </w:rPr>
        <w:t>回波</w:t>
      </w:r>
      <w:r>
        <w:rPr>
          <w:rFonts w:hint="eastAsia" w:ascii="MiSans" w:hAnsi="MiSans" w:eastAsia="MiSans" w:cs="思源黑体 Medium"/>
          <w:szCs w:val="21"/>
          <w:lang w:val="en-US" w:eastAsia="zh-CN"/>
        </w:rPr>
        <w:t>，穿透性强，数据采集信息精细</w:t>
      </w:r>
    </w:p>
    <w:p>
      <w:pPr>
        <w:pStyle w:val="9"/>
        <w:numPr>
          <w:ilvl w:val="0"/>
          <w:numId w:val="1"/>
        </w:numPr>
        <w:spacing w:line="500" w:lineRule="exact"/>
        <w:ind w:left="0" w:firstLine="0" w:firstLineChars="0"/>
        <w:jc w:val="left"/>
        <w:rPr>
          <w:rFonts w:hint="default" w:ascii="MiSans" w:hAnsi="MiSans" w:eastAsia="MiSans" w:cs="思源黑体 Medium"/>
          <w:szCs w:val="21"/>
          <w:lang w:val="en-US" w:eastAsia="zh-CN"/>
        </w:rPr>
      </w:pPr>
      <w:r>
        <w:rPr>
          <w:rFonts w:hint="eastAsia" w:ascii="MiSans" w:hAnsi="MiSans" w:eastAsia="MiSans" w:cs="思源黑体 Medium"/>
          <w:szCs w:val="21"/>
          <w:lang w:val="en-US" w:eastAsia="zh-CN"/>
        </w:rPr>
        <w:t>高密度点云，点云信息丰富</w:t>
      </w:r>
    </w:p>
    <w:p>
      <w:pPr>
        <w:pStyle w:val="9"/>
        <w:numPr>
          <w:ilvl w:val="0"/>
          <w:numId w:val="1"/>
        </w:numPr>
        <w:spacing w:line="500" w:lineRule="exact"/>
        <w:ind w:left="0" w:firstLine="0" w:firstLineChars="0"/>
        <w:jc w:val="left"/>
        <w:rPr>
          <w:rFonts w:hint="default" w:ascii="MiSans" w:hAnsi="MiSans" w:eastAsia="MiSans" w:cs="思源黑体 Medium"/>
          <w:szCs w:val="21"/>
          <w:lang w:val="en-US" w:eastAsia="zh-CN"/>
        </w:rPr>
      </w:pPr>
      <w:r>
        <w:rPr>
          <w:rFonts w:hint="eastAsia" w:ascii="MiSans" w:hAnsi="MiSans" w:eastAsia="MiSans" w:cs="思源黑体 Medium"/>
          <w:szCs w:val="21"/>
          <w:lang w:val="en-US" w:eastAsia="zh-CN"/>
        </w:rPr>
        <w:t>体积小巧，重量轻，无人机作业时间更长</w:t>
      </w:r>
    </w:p>
    <w:p>
      <w:pPr>
        <w:pStyle w:val="9"/>
        <w:numPr>
          <w:ilvl w:val="0"/>
          <w:numId w:val="1"/>
        </w:numPr>
        <w:spacing w:line="500" w:lineRule="exact"/>
        <w:ind w:left="0" w:firstLine="0" w:firstLineChars="0"/>
        <w:jc w:val="left"/>
        <w:rPr>
          <w:rFonts w:hint="default" w:ascii="MiSans" w:hAnsi="MiSans" w:eastAsia="MiSans" w:cs="思源黑体 Medium"/>
          <w:szCs w:val="21"/>
          <w:lang w:val="en-US" w:eastAsia="zh-CN"/>
        </w:rPr>
      </w:pPr>
      <w:r>
        <w:rPr>
          <w:rFonts w:hint="eastAsia" w:ascii="MiSans" w:hAnsi="MiSans" w:eastAsia="MiSans" w:cs="思源黑体 Medium"/>
          <w:szCs w:val="21"/>
          <w:lang w:val="en-US" w:eastAsia="zh-CN"/>
        </w:rPr>
        <w:t>操作便携，采用极速快拆结构，省时省力</w:t>
      </w:r>
    </w:p>
    <w:p>
      <w:pPr>
        <w:pStyle w:val="9"/>
        <w:numPr>
          <w:ilvl w:val="0"/>
          <w:numId w:val="1"/>
        </w:numPr>
        <w:spacing w:line="500" w:lineRule="exact"/>
        <w:ind w:left="0" w:firstLine="0" w:firstLineChars="0"/>
        <w:jc w:val="left"/>
        <w:rPr>
          <w:rFonts w:hint="default" w:ascii="MiSans" w:hAnsi="MiSans" w:eastAsia="MiSans" w:cs="思源黑体 Medium"/>
          <w:szCs w:val="21"/>
          <w:lang w:val="en-US" w:eastAsia="zh-CN"/>
        </w:rPr>
      </w:pPr>
      <w:r>
        <w:rPr>
          <w:rFonts w:hint="eastAsia" w:ascii="MiSans" w:hAnsi="MiSans" w:eastAsia="MiSans" w:cs="思源黑体 Medium"/>
          <w:szCs w:val="21"/>
          <w:lang w:val="en-US" w:eastAsia="zh-CN"/>
        </w:rPr>
        <w:t>扫描范围广，作业效率高</w:t>
      </w:r>
    </w:p>
    <w:p>
      <w:pPr>
        <w:rPr>
          <w:rFonts w:ascii="微软雅黑" w:hAnsi="微软雅黑" w:eastAsia="微软雅黑"/>
          <w:b/>
          <w:color w:val="1F4E79" w:themeColor="accent1" w:themeShade="80"/>
          <w:sz w:val="28"/>
          <w:szCs w:val="28"/>
        </w:rPr>
      </w:pPr>
      <w:r>
        <w:rPr>
          <w:sz w:val="28"/>
          <w:szCs w:val="28"/>
        </w:rPr>
        <mc:AlternateContent>
          <mc:Choice Requires="wps">
            <w:drawing>
              <wp:anchor distT="0" distB="0" distL="114300" distR="114300" simplePos="0" relativeHeight="251691008" behindDoc="0" locked="0" layoutInCell="1" allowOverlap="1">
                <wp:simplePos x="0" y="0"/>
                <wp:positionH relativeFrom="column">
                  <wp:posOffset>5080</wp:posOffset>
                </wp:positionH>
                <wp:positionV relativeFrom="paragraph">
                  <wp:posOffset>300990</wp:posOffset>
                </wp:positionV>
                <wp:extent cx="252095" cy="0"/>
                <wp:effectExtent l="13970" t="13970" r="26035" b="24130"/>
                <wp:wrapNone/>
                <wp:docPr id="116" name="直接连接符 116"/>
                <wp:cNvGraphicFramePr/>
                <a:graphic xmlns:a="http://schemas.openxmlformats.org/drawingml/2006/main">
                  <a:graphicData uri="http://schemas.microsoft.com/office/word/2010/wordprocessingShape">
                    <wps:wsp>
                      <wps:cNvCnPr/>
                      <wps:spPr>
                        <a:xfrm>
                          <a:off x="0" y="0"/>
                          <a:ext cx="252095" cy="0"/>
                        </a:xfrm>
                        <a:prstGeom prst="line">
                          <a:avLst/>
                        </a:prstGeom>
                        <a:ln w="28575" cap="rnd" cmpd="sng">
                          <a:solidFill>
                            <a:schemeClr val="accent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4pt;margin-top:23.7pt;height:0pt;width:19.85pt;z-index:251691008;mso-width-relative:page;mso-height-relative:page;" filled="f" stroked="t" coordsize="21600,21600" o:gfxdata="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sIYup1AAA&#10;AAUBAAAPAAAAAAAAAAEAIAAAACIAAABkcnMvZG93bnJldi54bWxQSwECFAAUAAAACACHTuJARNhY&#10;0ekBAAC0AwAADgAAAAAAAAABACAAAAAjAQAAZHJzL2Uyb0RvYy54bWxQSwUGAAAAAAYABgBZAQAA&#10;fgUAAAAA&#10;">
                <v:fill on="f" focussize="0,0"/>
                <v:stroke weight="2.25pt" color="#5B9BD5 [3204]" miterlimit="8" joinstyle="miter" endcap="round"/>
                <v:imagedata o:title=""/>
                <o:lock v:ext="edit" aspectratio="f"/>
              </v:line>
            </w:pict>
          </mc:Fallback>
        </mc:AlternateContent>
      </w:r>
    </w:p>
    <w:p>
      <w:pPr>
        <w:pStyle w:val="9"/>
        <w:numPr>
          <w:ilvl w:val="0"/>
          <w:numId w:val="0"/>
        </w:numPr>
        <w:spacing w:line="500" w:lineRule="exact"/>
        <w:ind w:leftChars="0"/>
        <w:jc w:val="left"/>
        <w:rPr>
          <w:rFonts w:hint="default" w:ascii="MiSans Heavy" w:hAnsi="MiSans Heavy" w:eastAsia="MiSans Heavy" w:cs="思源黑体 Heavy"/>
          <w:bCs/>
          <w:color w:val="1F4E79" w:themeColor="accent1" w:themeShade="80"/>
          <w:kern w:val="2"/>
          <w:sz w:val="28"/>
          <w:szCs w:val="28"/>
          <w:lang w:val="en-US" w:eastAsia="zh-CN" w:bidi="ar-SA"/>
        </w:rPr>
      </w:pPr>
      <w:r>
        <w:rPr>
          <w:rFonts w:hint="eastAsia" w:ascii="MiSans Heavy" w:hAnsi="MiSans Heavy" w:eastAsia="MiSans Heavy" w:cs="思源黑体 Heavy"/>
          <w:bCs/>
          <w:color w:val="1F4E79" w:themeColor="accent1" w:themeShade="80"/>
          <w:kern w:val="2"/>
          <w:sz w:val="28"/>
          <w:szCs w:val="28"/>
          <w:lang w:val="en-US" w:eastAsia="zh-CN" w:bidi="ar-SA"/>
        </w:rPr>
        <w:t>数据展示</w:t>
      </w:r>
    </w:p>
    <w:p>
      <w:pPr>
        <w:pStyle w:val="9"/>
        <w:spacing w:line="276" w:lineRule="auto"/>
        <w:ind w:firstLine="0" w:firstLineChars="0"/>
        <w:jc w:val="center"/>
        <w:rPr>
          <w:sz w:val="28"/>
        </w:rPr>
      </w:pPr>
      <w:r>
        <w:rPr>
          <w:rFonts w:hint="eastAsia" w:ascii="MiSans Demibold" w:hAnsi="MiSans Demibold" w:eastAsia="MiSans Demibold" w:cs="思源黑体 Heavy"/>
          <w:color w:val="1F4E79" w:themeColor="accent1" w:themeShade="80"/>
          <w:sz w:val="18"/>
          <w:szCs w:val="18"/>
          <w:lang w:eastAsia="zh-CN"/>
        </w:rPr>
        <w:drawing>
          <wp:inline distT="0" distB="0" distL="114300" distR="114300">
            <wp:extent cx="5989955" cy="2470150"/>
            <wp:effectExtent l="0" t="0" r="4445" b="6350"/>
            <wp:docPr id="115" name="图片 115"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图片6"/>
                    <pic:cNvPicPr>
                      <a:picLocks noChangeAspect="1"/>
                    </pic:cNvPicPr>
                  </pic:nvPicPr>
                  <pic:blipFill>
                    <a:blip r:embed="rId21"/>
                    <a:stretch>
                      <a:fillRect/>
                    </a:stretch>
                  </pic:blipFill>
                  <pic:spPr>
                    <a:xfrm>
                      <a:off x="0" y="0"/>
                      <a:ext cx="5989955" cy="2470150"/>
                    </a:xfrm>
                    <a:prstGeom prst="rect">
                      <a:avLst/>
                    </a:prstGeom>
                  </pic:spPr>
                </pic:pic>
              </a:graphicData>
            </a:graphic>
          </wp:inline>
        </w:drawing>
      </w:r>
    </w:p>
    <w:p>
      <w:pPr>
        <w:rPr>
          <w:sz w:val="28"/>
        </w:rPr>
      </w:pPr>
      <w:r>
        <w:rPr>
          <w:sz w:val="28"/>
          <w:szCs w:val="28"/>
        </w:rPr>
        <mc:AlternateContent>
          <mc:Choice Requires="wps">
            <w:drawing>
              <wp:anchor distT="0" distB="0" distL="114300" distR="114300" simplePos="0" relativeHeight="251672576" behindDoc="0" locked="0" layoutInCell="1" allowOverlap="1">
                <wp:simplePos x="0" y="0"/>
                <wp:positionH relativeFrom="column">
                  <wp:posOffset>24765</wp:posOffset>
                </wp:positionH>
                <wp:positionV relativeFrom="paragraph">
                  <wp:posOffset>299720</wp:posOffset>
                </wp:positionV>
                <wp:extent cx="252095" cy="0"/>
                <wp:effectExtent l="13970" t="13970" r="19685" b="24130"/>
                <wp:wrapNone/>
                <wp:docPr id="63" name="直接连接符 63"/>
                <wp:cNvGraphicFramePr/>
                <a:graphic xmlns:a="http://schemas.openxmlformats.org/drawingml/2006/main">
                  <a:graphicData uri="http://schemas.microsoft.com/office/word/2010/wordprocessingShape">
                    <wps:wsp>
                      <wps:cNvCnPr/>
                      <wps:spPr>
                        <a:xfrm>
                          <a:off x="0" y="0"/>
                          <a:ext cx="252095" cy="0"/>
                        </a:xfrm>
                        <a:prstGeom prst="line">
                          <a:avLst/>
                        </a:prstGeom>
                        <a:ln w="28575" cap="rnd" cmpd="sng">
                          <a:solidFill>
                            <a:schemeClr val="accent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95pt;margin-top:23.6pt;height:0pt;width:19.85pt;z-index:251672576;mso-width-relative:page;mso-height-relative:page;" filled="f" stroked="t" coordsize="21600,21600" o:gfxdata="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cB+dONUA&#10;AAAGAQAADwAAAAAAAAABACAAAAAiAAAAZHJzL2Rvd25yZXYueG1sUEsBAhQAFAAAAAgAh07iQNdE&#10;dsbpAQAAsgMAAA4AAAAAAAAAAQAgAAAAJAEAAGRycy9lMm9Eb2MueG1sUEsFBgAAAAAGAAYAWQEA&#10;AH8FAAAAAA==&#10;">
                <v:fill on="f" focussize="0,0"/>
                <v:stroke weight="2.25pt" color="#5B9BD5 [3204]" miterlimit="8" joinstyle="miter" endcap="round"/>
                <v:imagedata o:title=""/>
                <o:lock v:ext="edit" aspectratio="f"/>
              </v:line>
            </w:pict>
          </mc:Fallback>
        </mc:AlternateContent>
      </w:r>
    </w:p>
    <w:p>
      <w:pPr>
        <w:rPr>
          <w:rFonts w:ascii="MiSans Heavy" w:hAnsi="MiSans Heavy" w:eastAsia="MiSans Heavy" w:cs="Calibri"/>
          <w:bCs/>
          <w:color w:val="1F4E79" w:themeColor="accent1" w:themeShade="80"/>
          <w:sz w:val="28"/>
          <w:szCs w:val="28"/>
        </w:rPr>
      </w:pPr>
      <w:r>
        <w:rPr>
          <w:rFonts w:hint="eastAsia" w:ascii="MiSans Heavy" w:hAnsi="MiSans Heavy" w:eastAsia="MiSans Heavy" w:cs="思源黑体 Heavy"/>
          <w:bCs/>
          <w:color w:val="1F4E79" w:themeColor="accent1" w:themeShade="80"/>
          <w:sz w:val="28"/>
          <w:szCs w:val="28"/>
        </w:rPr>
        <w:t>主要技术指标</w:t>
      </w:r>
    </w:p>
    <w:tbl>
      <w:tblPr>
        <w:tblStyle w:val="5"/>
        <w:tblW w:w="10042" w:type="dxa"/>
        <w:jc w:val="center"/>
        <w:tblBorders>
          <w:top w:val="single" w:color="auto" w:sz="4" w:space="0"/>
          <w:left w:val="none" w:color="auto" w:sz="0" w:space="0"/>
          <w:bottom w:val="single" w:color="auto" w:sz="6"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2746"/>
        <w:gridCol w:w="3435"/>
        <w:gridCol w:w="3861"/>
      </w:tblGrid>
      <w:tr>
        <w:tblPrEx>
          <w:tblBorders>
            <w:top w:val="single" w:color="auto" w:sz="4" w:space="0"/>
            <w:left w:val="none" w:color="auto" w:sz="0" w:space="0"/>
            <w:bottom w:val="single" w:color="auto" w:sz="6"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atLeast"/>
          <w:jc w:val="center"/>
        </w:trPr>
        <w:tc>
          <w:tcPr>
            <w:tcW w:w="2746" w:type="dxa"/>
            <w:shd w:val="clear" w:color="auto" w:fill="2E75B5" w:themeFill="accent1" w:themeFillShade="BF"/>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ascii="MiSans" w:hAnsi="MiSans" w:eastAsia="MiSans" w:cs="Poppins"/>
                <w:bCs/>
                <w:color w:val="FFFFFF" w:themeColor="background1"/>
                <w:sz w:val="21"/>
                <w:szCs w:val="21"/>
                <w14:textFill>
                  <w14:solidFill>
                    <w14:schemeClr w14:val="bg1"/>
                  </w14:solidFill>
                </w14:textFill>
              </w:rPr>
            </w:pPr>
            <w:r>
              <w:rPr>
                <w:rFonts w:hint="eastAsia" w:ascii="MiSans" w:hAnsi="MiSans" w:eastAsia="MiSans" w:cs="MiSans"/>
                <w:i w:val="0"/>
                <w:iCs w:val="0"/>
                <w:color w:val="FFFFFF" w:themeColor="background1"/>
                <w:kern w:val="0"/>
                <w:sz w:val="21"/>
                <w:szCs w:val="21"/>
                <w:u w:val="none"/>
                <w:lang w:val="en-US" w:eastAsia="zh-CN" w:bidi="ar"/>
                <w14:textFill>
                  <w14:solidFill>
                    <w14:schemeClr w14:val="bg1"/>
                  </w14:solidFill>
                </w14:textFill>
              </w:rPr>
              <w:t>型号</w:t>
            </w:r>
          </w:p>
        </w:tc>
        <w:tc>
          <w:tcPr>
            <w:tcW w:w="3435" w:type="dxa"/>
            <w:shd w:val="clear" w:color="auto" w:fill="2E75B5" w:themeFill="accent1" w:themeFillShade="BF"/>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MiSans" w:hAnsi="MiSans" w:eastAsia="MiSans" w:cs="MiSans"/>
                <w:bCs/>
                <w:color w:val="FFFFFF" w:themeColor="background1"/>
                <w:sz w:val="21"/>
                <w:szCs w:val="21"/>
                <w14:textFill>
                  <w14:solidFill>
                    <w14:schemeClr w14:val="bg1"/>
                  </w14:solidFill>
                </w14:textFill>
              </w:rPr>
            </w:pPr>
            <w:r>
              <w:rPr>
                <w:rFonts w:hint="eastAsia" w:ascii="MiSans" w:hAnsi="MiSans" w:eastAsia="MiSans" w:cs="MiSans"/>
                <w:i w:val="0"/>
                <w:iCs w:val="0"/>
                <w:color w:val="FFFFFF" w:themeColor="background1"/>
                <w:kern w:val="0"/>
                <w:sz w:val="21"/>
                <w:szCs w:val="21"/>
                <w:u w:val="none"/>
                <w:lang w:val="en-US" w:eastAsia="zh-CN" w:bidi="ar"/>
                <w14:textFill>
                  <w14:solidFill>
                    <w14:schemeClr w14:val="bg1"/>
                  </w14:solidFill>
                </w14:textFill>
              </w:rPr>
              <w:t>iSpecHyper-LiDAR100</w:t>
            </w:r>
          </w:p>
        </w:tc>
        <w:tc>
          <w:tcPr>
            <w:tcW w:w="3861" w:type="dxa"/>
            <w:shd w:val="clear" w:color="auto" w:fill="2E75B5" w:themeFill="accent1" w:themeFillShade="BF"/>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MiSans" w:hAnsi="MiSans" w:eastAsia="MiSans" w:cs="MiSans"/>
                <w:bCs/>
                <w:color w:val="FFFFFF" w:themeColor="background1"/>
                <w:sz w:val="21"/>
                <w:szCs w:val="21"/>
                <w14:textFill>
                  <w14:solidFill>
                    <w14:schemeClr w14:val="bg1"/>
                  </w14:solidFill>
                </w14:textFill>
              </w:rPr>
            </w:pPr>
            <w:r>
              <w:rPr>
                <w:rFonts w:hint="eastAsia" w:ascii="MiSans" w:hAnsi="MiSans" w:eastAsia="MiSans" w:cs="MiSans"/>
                <w:i w:val="0"/>
                <w:iCs w:val="0"/>
                <w:color w:val="FFFFFF" w:themeColor="background1"/>
                <w:kern w:val="0"/>
                <w:sz w:val="21"/>
                <w:szCs w:val="21"/>
                <w:u w:val="none"/>
                <w:lang w:val="en-US" w:eastAsia="zh-CN" w:bidi="ar"/>
                <w14:textFill>
                  <w14:solidFill>
                    <w14:schemeClr w14:val="bg1"/>
                  </w14:solidFill>
                </w14:textFill>
              </w:rPr>
              <w:t>iSpecHyper-LiDAR400</w:t>
            </w:r>
          </w:p>
        </w:tc>
      </w:tr>
      <w:tr>
        <w:tblPrEx>
          <w:tblBorders>
            <w:top w:val="single" w:color="auto" w:sz="4" w:space="0"/>
            <w:left w:val="none" w:color="auto" w:sz="0" w:space="0"/>
            <w:bottom w:val="single" w:color="auto" w:sz="6"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atLeast"/>
          <w:jc w:val="center"/>
        </w:trPr>
        <w:tc>
          <w:tcPr>
            <w:tcW w:w="2746" w:type="dxa"/>
            <w:shd w:val="clear" w:color="auto" w:fill="9CC2E5" w:themeFill="accent1" w:themeFillTint="99"/>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MiSans" w:hAnsi="MiSans" w:eastAsia="MiSans" w:cs="MiSans"/>
                <w:bCs/>
                <w:color w:val="000000" w:themeColor="text1"/>
                <w:sz w:val="21"/>
                <w:szCs w:val="21"/>
                <w14:textFill>
                  <w14:solidFill>
                    <w14:schemeClr w14:val="tx1"/>
                  </w14:solidFill>
                </w14:textFill>
              </w:rPr>
            </w:pPr>
            <w:r>
              <w:rPr>
                <w:rFonts w:hint="eastAsia" w:ascii="MiSans" w:hAnsi="MiSans" w:eastAsia="MiSans" w:cs="MiSans"/>
                <w:i w:val="0"/>
                <w:iCs w:val="0"/>
                <w:color w:val="000000"/>
                <w:kern w:val="0"/>
                <w:sz w:val="21"/>
                <w:szCs w:val="21"/>
                <w:u w:val="none"/>
                <w:lang w:val="en-US" w:eastAsia="zh-CN" w:bidi="ar"/>
              </w:rPr>
              <w:t>光谱范围</w:t>
            </w:r>
          </w:p>
        </w:tc>
        <w:tc>
          <w:tcPr>
            <w:tcW w:w="3435" w:type="dxa"/>
            <w:shd w:val="clear" w:color="auto" w:fill="9CC2E5" w:themeFill="accent1" w:themeFillTint="99"/>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default" w:ascii="Poppins Medium" w:hAnsi="Poppins Medium" w:eastAsia="MiSans" w:cs="Poppins Medium"/>
                <w:bCs/>
                <w:color w:val="000000" w:themeColor="text1"/>
                <w:sz w:val="21"/>
                <w:szCs w:val="21"/>
                <w14:textFill>
                  <w14:solidFill>
                    <w14:schemeClr w14:val="tx1"/>
                  </w14:solidFill>
                </w14:textFill>
              </w:rPr>
            </w:pPr>
            <w:r>
              <w:rPr>
                <w:rFonts w:hint="default" w:ascii="Poppins Medium" w:hAnsi="Poppins Medium" w:eastAsia="MiSans" w:cs="Poppins Medium"/>
                <w:i w:val="0"/>
                <w:iCs w:val="0"/>
                <w:color w:val="000000"/>
                <w:kern w:val="0"/>
                <w:sz w:val="21"/>
                <w:szCs w:val="21"/>
                <w:u w:val="none"/>
                <w:lang w:val="en-US" w:eastAsia="zh-CN" w:bidi="ar"/>
              </w:rPr>
              <w:t>400-1000nm</w:t>
            </w:r>
          </w:p>
        </w:tc>
        <w:tc>
          <w:tcPr>
            <w:tcW w:w="3861" w:type="dxa"/>
            <w:shd w:val="clear" w:color="auto" w:fill="9CC2E5" w:themeFill="accent1" w:themeFillTint="99"/>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default" w:ascii="Poppins Medium" w:hAnsi="Poppins Medium" w:eastAsia="MiSans" w:cs="Poppins Medium"/>
                <w:bCs/>
                <w:color w:val="000000" w:themeColor="text1"/>
                <w:sz w:val="21"/>
                <w:szCs w:val="21"/>
                <w14:textFill>
                  <w14:solidFill>
                    <w14:schemeClr w14:val="tx1"/>
                  </w14:solidFill>
                </w14:textFill>
              </w:rPr>
            </w:pPr>
            <w:r>
              <w:rPr>
                <w:rFonts w:hint="default" w:ascii="Poppins Medium" w:hAnsi="Poppins Medium" w:eastAsia="MiSans" w:cs="Poppins Medium"/>
                <w:i w:val="0"/>
                <w:iCs w:val="0"/>
                <w:color w:val="000000"/>
                <w:kern w:val="0"/>
                <w:sz w:val="21"/>
                <w:szCs w:val="21"/>
                <w:u w:val="none"/>
                <w:lang w:val="en-US" w:eastAsia="zh-CN" w:bidi="ar"/>
              </w:rPr>
              <w:t>900-1700nm</w:t>
            </w:r>
          </w:p>
        </w:tc>
      </w:tr>
      <w:tr>
        <w:tblPrEx>
          <w:tblBorders>
            <w:top w:val="single" w:color="auto" w:sz="4" w:space="0"/>
            <w:left w:val="none" w:color="auto" w:sz="0" w:space="0"/>
            <w:bottom w:val="single" w:color="auto" w:sz="6"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atLeast"/>
          <w:jc w:val="center"/>
        </w:trPr>
        <w:tc>
          <w:tcPr>
            <w:tcW w:w="2746" w:type="dxa"/>
            <w:shd w:val="clear" w:color="auto" w:fill="DEEAF6" w:themeFill="accent1" w:themeFillTint="33"/>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MiSans" w:hAnsi="MiSans" w:eastAsia="MiSans" w:cs="MiSans"/>
                <w:bCs/>
                <w:color w:val="000000" w:themeColor="text1"/>
                <w:sz w:val="21"/>
                <w:szCs w:val="21"/>
                <w:lang w:val="en-US" w:eastAsia="zh-CN"/>
                <w14:textFill>
                  <w14:solidFill>
                    <w14:schemeClr w14:val="tx1"/>
                  </w14:solidFill>
                </w14:textFill>
              </w:rPr>
            </w:pPr>
            <w:r>
              <w:rPr>
                <w:rFonts w:hint="eastAsia" w:ascii="MiSans" w:hAnsi="MiSans" w:eastAsia="MiSans" w:cs="MiSans"/>
                <w:i w:val="0"/>
                <w:iCs w:val="0"/>
                <w:color w:val="000000"/>
                <w:kern w:val="0"/>
                <w:sz w:val="21"/>
                <w:szCs w:val="21"/>
                <w:u w:val="none"/>
                <w:lang w:val="en-US" w:eastAsia="zh-CN" w:bidi="ar"/>
              </w:rPr>
              <w:t>光谱分辨率</w:t>
            </w:r>
          </w:p>
        </w:tc>
        <w:tc>
          <w:tcPr>
            <w:tcW w:w="3435" w:type="dxa"/>
            <w:shd w:val="clear" w:color="auto" w:fill="DEEAF6" w:themeFill="accent1" w:themeFillTint="33"/>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default" w:ascii="Poppins Medium" w:hAnsi="Poppins Medium" w:eastAsia="MiSans" w:cs="Poppins Medium"/>
                <w:bCs/>
                <w:color w:val="000000" w:themeColor="text1"/>
                <w:sz w:val="21"/>
                <w:szCs w:val="21"/>
                <w14:textFill>
                  <w14:solidFill>
                    <w14:schemeClr w14:val="tx1"/>
                  </w14:solidFill>
                </w14:textFill>
              </w:rPr>
            </w:pPr>
            <w:r>
              <w:rPr>
                <w:rFonts w:hint="default" w:ascii="Poppins Medium" w:hAnsi="Poppins Medium" w:eastAsia="MiSans" w:cs="Poppins Medium"/>
                <w:i w:val="0"/>
                <w:iCs w:val="0"/>
                <w:color w:val="000000"/>
                <w:kern w:val="0"/>
                <w:sz w:val="21"/>
                <w:szCs w:val="21"/>
                <w:u w:val="none"/>
                <w:lang w:val="en-US" w:eastAsia="zh-CN" w:bidi="ar"/>
              </w:rPr>
              <w:t>≤2.5nm</w:t>
            </w:r>
          </w:p>
        </w:tc>
        <w:tc>
          <w:tcPr>
            <w:tcW w:w="3861" w:type="dxa"/>
            <w:shd w:val="clear" w:color="auto" w:fill="DEEAF6" w:themeFill="accent1" w:themeFillTint="33"/>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default" w:ascii="Poppins Medium" w:hAnsi="Poppins Medium" w:eastAsia="MiSans" w:cs="Poppins Medium"/>
                <w:bCs/>
                <w:color w:val="000000" w:themeColor="text1"/>
                <w:sz w:val="21"/>
                <w:szCs w:val="21"/>
                <w14:textFill>
                  <w14:solidFill>
                    <w14:schemeClr w14:val="tx1"/>
                  </w14:solidFill>
                </w14:textFill>
              </w:rPr>
            </w:pPr>
            <w:r>
              <w:rPr>
                <w:rFonts w:hint="default" w:ascii="Poppins Medium" w:hAnsi="Poppins Medium" w:eastAsia="MiSans" w:cs="Poppins Medium"/>
                <w:i w:val="0"/>
                <w:iCs w:val="0"/>
                <w:color w:val="000000"/>
                <w:kern w:val="0"/>
                <w:sz w:val="21"/>
                <w:szCs w:val="21"/>
                <w:u w:val="none"/>
                <w:lang w:val="en-US" w:eastAsia="zh-CN" w:bidi="ar"/>
              </w:rPr>
              <w:t>≤4nm</w:t>
            </w:r>
          </w:p>
        </w:tc>
      </w:tr>
      <w:tr>
        <w:tblPrEx>
          <w:tblBorders>
            <w:top w:val="single" w:color="auto" w:sz="4" w:space="0"/>
            <w:left w:val="none" w:color="auto" w:sz="0" w:space="0"/>
            <w:bottom w:val="single" w:color="auto" w:sz="6"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atLeast"/>
          <w:jc w:val="center"/>
        </w:trPr>
        <w:tc>
          <w:tcPr>
            <w:tcW w:w="2746" w:type="dxa"/>
            <w:shd w:val="clear" w:color="auto" w:fill="9CC2E5" w:themeFill="accent1" w:themeFillTint="99"/>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MiSans" w:hAnsi="MiSans" w:eastAsia="MiSans" w:cs="MiSans"/>
                <w:bCs/>
                <w:color w:val="000000" w:themeColor="text1"/>
                <w:sz w:val="21"/>
                <w:szCs w:val="21"/>
                <w14:textFill>
                  <w14:solidFill>
                    <w14:schemeClr w14:val="tx1"/>
                  </w14:solidFill>
                </w14:textFill>
              </w:rPr>
            </w:pPr>
            <w:r>
              <w:rPr>
                <w:rFonts w:hint="eastAsia" w:ascii="MiSans" w:hAnsi="MiSans" w:eastAsia="MiSans" w:cs="MiSans"/>
                <w:i w:val="0"/>
                <w:iCs w:val="0"/>
                <w:color w:val="000000"/>
                <w:kern w:val="0"/>
                <w:sz w:val="21"/>
                <w:szCs w:val="21"/>
                <w:u w:val="none"/>
                <w:lang w:val="en-US" w:eastAsia="zh-CN" w:bidi="ar"/>
              </w:rPr>
              <w:t>探测器原始分辨率</w:t>
            </w:r>
          </w:p>
        </w:tc>
        <w:tc>
          <w:tcPr>
            <w:tcW w:w="3435" w:type="dxa"/>
            <w:shd w:val="clear" w:color="auto" w:fill="9CC2E5" w:themeFill="accent1" w:themeFillTint="99"/>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default" w:ascii="Poppins Medium" w:hAnsi="Poppins Medium" w:eastAsia="MiSans" w:cs="Poppins Medium"/>
                <w:bCs/>
                <w:color w:val="000000" w:themeColor="text1"/>
                <w:sz w:val="21"/>
                <w:szCs w:val="21"/>
                <w14:textFill>
                  <w14:solidFill>
                    <w14:schemeClr w14:val="tx1"/>
                  </w14:solidFill>
                </w14:textFill>
              </w:rPr>
            </w:pPr>
            <w:r>
              <w:rPr>
                <w:rFonts w:hint="default" w:ascii="Poppins Medium" w:hAnsi="Poppins Medium" w:eastAsia="MiSans" w:cs="Poppins Medium"/>
                <w:i w:val="0"/>
                <w:iCs w:val="0"/>
                <w:color w:val="000000"/>
                <w:kern w:val="0"/>
                <w:sz w:val="21"/>
                <w:szCs w:val="21"/>
                <w:u w:val="none"/>
                <w:lang w:val="en-US" w:eastAsia="zh-CN" w:bidi="ar"/>
              </w:rPr>
              <w:t>1920（空间维）×1200（光谱维）</w:t>
            </w:r>
          </w:p>
        </w:tc>
        <w:tc>
          <w:tcPr>
            <w:tcW w:w="3861" w:type="dxa"/>
            <w:shd w:val="clear" w:color="auto" w:fill="9CC2E5" w:themeFill="accent1" w:themeFillTint="99"/>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default" w:ascii="Poppins Medium" w:hAnsi="Poppins Medium" w:eastAsia="MiSans" w:cs="Poppins Medium"/>
                <w:bCs/>
                <w:color w:val="000000" w:themeColor="text1"/>
                <w:sz w:val="21"/>
                <w:szCs w:val="21"/>
                <w14:textFill>
                  <w14:solidFill>
                    <w14:schemeClr w14:val="tx1"/>
                  </w14:solidFill>
                </w14:textFill>
              </w:rPr>
            </w:pPr>
            <w:r>
              <w:rPr>
                <w:rFonts w:hint="default" w:ascii="Poppins Medium" w:hAnsi="Poppins Medium" w:eastAsia="MiSans" w:cs="Poppins Medium"/>
                <w:i w:val="0"/>
                <w:iCs w:val="0"/>
                <w:color w:val="000000"/>
                <w:kern w:val="0"/>
                <w:sz w:val="21"/>
                <w:szCs w:val="21"/>
                <w:u w:val="none"/>
                <w:lang w:val="en-US" w:eastAsia="zh-CN" w:bidi="ar"/>
              </w:rPr>
              <w:t>320（空间维）×256（光谱维）</w:t>
            </w:r>
          </w:p>
        </w:tc>
      </w:tr>
      <w:tr>
        <w:tblPrEx>
          <w:tblBorders>
            <w:top w:val="single" w:color="auto" w:sz="4" w:space="0"/>
            <w:left w:val="none" w:color="auto" w:sz="0" w:space="0"/>
            <w:bottom w:val="single" w:color="auto" w:sz="6"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atLeast"/>
          <w:jc w:val="center"/>
        </w:trPr>
        <w:tc>
          <w:tcPr>
            <w:tcW w:w="2746" w:type="dxa"/>
            <w:shd w:val="clear" w:color="auto" w:fill="DEEAF6" w:themeFill="accent1" w:themeFillTint="33"/>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MiSans" w:hAnsi="MiSans" w:eastAsia="MiSans" w:cs="MiSans"/>
                <w:bCs/>
                <w:color w:val="000000" w:themeColor="text1"/>
                <w:sz w:val="21"/>
                <w:szCs w:val="21"/>
                <w14:textFill>
                  <w14:solidFill>
                    <w14:schemeClr w14:val="tx1"/>
                  </w14:solidFill>
                </w14:textFill>
              </w:rPr>
            </w:pPr>
            <w:r>
              <w:rPr>
                <w:rFonts w:hint="eastAsia" w:ascii="MiSans" w:hAnsi="MiSans" w:eastAsia="MiSans" w:cs="MiSans"/>
                <w:i w:val="0"/>
                <w:iCs w:val="0"/>
                <w:color w:val="000000"/>
                <w:kern w:val="0"/>
                <w:sz w:val="21"/>
                <w:szCs w:val="21"/>
                <w:u w:val="none"/>
                <w:lang w:val="en-US" w:eastAsia="zh-CN" w:bidi="ar"/>
              </w:rPr>
              <w:t>探测器靶面尺寸</w:t>
            </w:r>
          </w:p>
        </w:tc>
        <w:tc>
          <w:tcPr>
            <w:tcW w:w="3435" w:type="dxa"/>
            <w:shd w:val="clear" w:color="auto" w:fill="DEEAF6" w:themeFill="accent1" w:themeFillTint="33"/>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default" w:ascii="Poppins Medium" w:hAnsi="Poppins Medium" w:eastAsia="MiSans" w:cs="Poppins Medium"/>
                <w:bCs/>
                <w:color w:val="000000" w:themeColor="text1"/>
                <w:sz w:val="21"/>
                <w:szCs w:val="21"/>
                <w14:textFill>
                  <w14:solidFill>
                    <w14:schemeClr w14:val="tx1"/>
                  </w14:solidFill>
                </w14:textFill>
              </w:rPr>
            </w:pPr>
            <w:r>
              <w:rPr>
                <w:rFonts w:hint="default" w:ascii="Poppins Medium" w:hAnsi="Poppins Medium" w:eastAsia="MiSans" w:cs="Poppins Medium"/>
                <w:i w:val="0"/>
                <w:iCs w:val="0"/>
                <w:color w:val="000000"/>
                <w:kern w:val="0"/>
                <w:sz w:val="21"/>
                <w:szCs w:val="21"/>
                <w:u w:val="none"/>
                <w:lang w:val="en-US" w:eastAsia="zh-CN" w:bidi="ar"/>
              </w:rPr>
              <w:t>11.3mm×7.1mm</w:t>
            </w:r>
          </w:p>
        </w:tc>
        <w:tc>
          <w:tcPr>
            <w:tcW w:w="3861" w:type="dxa"/>
            <w:shd w:val="clear" w:color="auto" w:fill="DEEAF6" w:themeFill="accent1" w:themeFillTint="33"/>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default" w:ascii="Poppins Medium" w:hAnsi="Poppins Medium" w:eastAsia="MiSans" w:cs="Poppins Medium"/>
                <w:bCs/>
                <w:color w:val="000000" w:themeColor="text1"/>
                <w:sz w:val="21"/>
                <w:szCs w:val="21"/>
                <w14:textFill>
                  <w14:solidFill>
                    <w14:schemeClr w14:val="tx1"/>
                  </w14:solidFill>
                </w14:textFill>
              </w:rPr>
            </w:pPr>
            <w:r>
              <w:rPr>
                <w:rFonts w:hint="default" w:ascii="Poppins Medium" w:hAnsi="Poppins Medium" w:eastAsia="MiSans" w:cs="Poppins Medium"/>
                <w:i w:val="0"/>
                <w:iCs w:val="0"/>
                <w:color w:val="000000"/>
                <w:kern w:val="0"/>
                <w:sz w:val="21"/>
                <w:szCs w:val="21"/>
                <w:u w:val="none"/>
                <w:lang w:val="en-US" w:eastAsia="zh-CN" w:bidi="ar"/>
              </w:rPr>
              <w:t>9.6mm×7.68mm</w:t>
            </w:r>
          </w:p>
        </w:tc>
      </w:tr>
      <w:tr>
        <w:tblPrEx>
          <w:tblBorders>
            <w:top w:val="single" w:color="auto" w:sz="4" w:space="0"/>
            <w:left w:val="none" w:color="auto" w:sz="0" w:space="0"/>
            <w:bottom w:val="single" w:color="auto" w:sz="6"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atLeast"/>
          <w:jc w:val="center"/>
        </w:trPr>
        <w:tc>
          <w:tcPr>
            <w:tcW w:w="2746" w:type="dxa"/>
            <w:shd w:val="clear" w:color="auto" w:fill="9CC2E5" w:themeFill="accent1" w:themeFillTint="99"/>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MiSans" w:hAnsi="MiSans" w:eastAsia="MiSans" w:cs="MiSans"/>
                <w:bCs/>
                <w:color w:val="000000" w:themeColor="text1"/>
                <w:sz w:val="21"/>
                <w:szCs w:val="21"/>
                <w14:textFill>
                  <w14:solidFill>
                    <w14:schemeClr w14:val="tx1"/>
                  </w14:solidFill>
                </w14:textFill>
              </w:rPr>
            </w:pPr>
            <w:r>
              <w:rPr>
                <w:rFonts w:hint="eastAsia" w:ascii="MiSans" w:hAnsi="MiSans" w:eastAsia="MiSans" w:cs="MiSans"/>
                <w:i w:val="0"/>
                <w:iCs w:val="0"/>
                <w:color w:val="000000"/>
                <w:kern w:val="0"/>
                <w:sz w:val="21"/>
                <w:szCs w:val="21"/>
                <w:u w:val="none"/>
                <w:lang w:val="en-US" w:eastAsia="zh-CN" w:bidi="ar"/>
              </w:rPr>
              <w:t>探测器</w:t>
            </w:r>
          </w:p>
        </w:tc>
        <w:tc>
          <w:tcPr>
            <w:tcW w:w="3435" w:type="dxa"/>
            <w:shd w:val="clear" w:color="auto" w:fill="9CC2E5" w:themeFill="accent1" w:themeFillTint="99"/>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default" w:ascii="Poppins Medium" w:hAnsi="Poppins Medium" w:eastAsia="MiSans" w:cs="Poppins Medium"/>
                <w:bCs/>
                <w:color w:val="000000" w:themeColor="text1"/>
                <w:sz w:val="21"/>
                <w:szCs w:val="21"/>
                <w14:textFill>
                  <w14:solidFill>
                    <w14:schemeClr w14:val="tx1"/>
                  </w14:solidFill>
                </w14:textFill>
              </w:rPr>
            </w:pPr>
            <w:r>
              <w:rPr>
                <w:rFonts w:hint="default" w:ascii="Poppins Medium" w:hAnsi="Poppins Medium" w:eastAsia="MiSans" w:cs="Poppins Medium"/>
                <w:i w:val="0"/>
                <w:iCs w:val="0"/>
                <w:color w:val="000000"/>
                <w:kern w:val="0"/>
                <w:sz w:val="21"/>
                <w:szCs w:val="21"/>
                <w:u w:val="none"/>
                <w:lang w:val="en-US" w:eastAsia="zh-CN" w:bidi="ar"/>
              </w:rPr>
              <w:t>CMOS</w:t>
            </w:r>
          </w:p>
        </w:tc>
        <w:tc>
          <w:tcPr>
            <w:tcW w:w="3861" w:type="dxa"/>
            <w:shd w:val="clear" w:color="auto" w:fill="9CC2E5" w:themeFill="accent1" w:themeFillTint="99"/>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default" w:ascii="Poppins Medium" w:hAnsi="Poppins Medium" w:eastAsia="MiSans" w:cs="Poppins Medium"/>
                <w:bCs/>
                <w:color w:val="000000" w:themeColor="text1"/>
                <w:sz w:val="21"/>
                <w:szCs w:val="21"/>
                <w14:textFill>
                  <w14:solidFill>
                    <w14:schemeClr w14:val="tx1"/>
                  </w14:solidFill>
                </w14:textFill>
              </w:rPr>
            </w:pPr>
            <w:r>
              <w:rPr>
                <w:rFonts w:hint="default" w:ascii="Poppins Medium" w:hAnsi="Poppins Medium" w:eastAsia="MiSans" w:cs="Poppins Medium"/>
                <w:i w:val="0"/>
                <w:iCs w:val="0"/>
                <w:color w:val="000000"/>
                <w:kern w:val="0"/>
                <w:sz w:val="21"/>
                <w:szCs w:val="21"/>
                <w:u w:val="none"/>
                <w:lang w:val="en-US" w:eastAsia="zh-CN" w:bidi="ar"/>
              </w:rPr>
              <w:t>InGaAs（TECooled）</w:t>
            </w:r>
          </w:p>
        </w:tc>
      </w:tr>
      <w:tr>
        <w:tblPrEx>
          <w:tblBorders>
            <w:top w:val="single" w:color="auto" w:sz="4" w:space="0"/>
            <w:left w:val="none" w:color="auto" w:sz="0" w:space="0"/>
            <w:bottom w:val="single" w:color="auto" w:sz="6"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atLeast"/>
          <w:jc w:val="center"/>
        </w:trPr>
        <w:tc>
          <w:tcPr>
            <w:tcW w:w="2746" w:type="dxa"/>
            <w:shd w:val="clear" w:color="auto" w:fill="DEEAF6" w:themeFill="accent1" w:themeFillTint="33"/>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MiSans" w:hAnsi="MiSans" w:eastAsia="MiSans" w:cs="MiSans"/>
                <w:bCs/>
                <w:color w:val="000000" w:themeColor="text1"/>
                <w:sz w:val="21"/>
                <w:szCs w:val="21"/>
                <w14:textFill>
                  <w14:solidFill>
                    <w14:schemeClr w14:val="tx1"/>
                  </w14:solidFill>
                </w14:textFill>
              </w:rPr>
            </w:pPr>
            <w:r>
              <w:rPr>
                <w:rFonts w:hint="eastAsia" w:ascii="MiSans" w:hAnsi="MiSans" w:eastAsia="MiSans" w:cs="MiSans"/>
                <w:i w:val="0"/>
                <w:iCs w:val="0"/>
                <w:color w:val="000000"/>
                <w:kern w:val="0"/>
                <w:sz w:val="21"/>
                <w:szCs w:val="21"/>
                <w:u w:val="none"/>
                <w:lang w:val="en-US" w:eastAsia="zh-CN" w:bidi="ar"/>
              </w:rPr>
              <w:t>光谱通道数</w:t>
            </w:r>
          </w:p>
        </w:tc>
        <w:tc>
          <w:tcPr>
            <w:tcW w:w="3435" w:type="dxa"/>
            <w:shd w:val="clear" w:color="auto" w:fill="DEEAF6" w:themeFill="accent1" w:themeFillTint="33"/>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default" w:ascii="Poppins Medium" w:hAnsi="Poppins Medium" w:eastAsia="MiSans" w:cs="Poppins Medium"/>
                <w:bCs/>
                <w:color w:val="000000" w:themeColor="text1"/>
                <w:sz w:val="21"/>
                <w:szCs w:val="21"/>
                <w14:textFill>
                  <w14:solidFill>
                    <w14:schemeClr w14:val="tx1"/>
                  </w14:solidFill>
                </w14:textFill>
              </w:rPr>
            </w:pPr>
            <w:r>
              <w:rPr>
                <w:rFonts w:hint="default" w:ascii="Poppins Medium" w:hAnsi="Poppins Medium" w:eastAsia="MiSans" w:cs="Poppins Medium"/>
                <w:i w:val="0"/>
                <w:iCs w:val="0"/>
                <w:color w:val="000000"/>
                <w:kern w:val="0"/>
                <w:sz w:val="21"/>
                <w:szCs w:val="21"/>
                <w:u w:val="none"/>
                <w:lang w:val="en-US" w:eastAsia="zh-CN" w:bidi="ar"/>
              </w:rPr>
              <w:t>300（4X）</w:t>
            </w:r>
          </w:p>
        </w:tc>
        <w:tc>
          <w:tcPr>
            <w:tcW w:w="3861" w:type="dxa"/>
            <w:shd w:val="clear" w:color="auto" w:fill="DEEAF6" w:themeFill="accent1" w:themeFillTint="33"/>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default" w:ascii="Poppins Medium" w:hAnsi="Poppins Medium" w:eastAsia="MiSans" w:cs="Poppins Medium"/>
                <w:bCs/>
                <w:color w:val="000000" w:themeColor="text1"/>
                <w:sz w:val="21"/>
                <w:szCs w:val="21"/>
                <w14:textFill>
                  <w14:solidFill>
                    <w14:schemeClr w14:val="tx1"/>
                  </w14:solidFill>
                </w14:textFill>
              </w:rPr>
            </w:pPr>
            <w:r>
              <w:rPr>
                <w:rFonts w:hint="default" w:ascii="Poppins Medium" w:hAnsi="Poppins Medium" w:eastAsia="MiSans" w:cs="Poppins Medium"/>
                <w:i w:val="0"/>
                <w:iCs w:val="0"/>
                <w:color w:val="000000"/>
                <w:kern w:val="0"/>
                <w:sz w:val="21"/>
                <w:szCs w:val="21"/>
                <w:u w:val="none"/>
                <w:lang w:val="en-US" w:eastAsia="zh-CN" w:bidi="ar"/>
              </w:rPr>
              <w:t>256（4X）</w:t>
            </w:r>
          </w:p>
        </w:tc>
      </w:tr>
      <w:tr>
        <w:tblPrEx>
          <w:tblBorders>
            <w:top w:val="single" w:color="auto" w:sz="4" w:space="0"/>
            <w:left w:val="none" w:color="auto" w:sz="0" w:space="0"/>
            <w:bottom w:val="single" w:color="auto" w:sz="6"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atLeast"/>
          <w:jc w:val="center"/>
        </w:trPr>
        <w:tc>
          <w:tcPr>
            <w:tcW w:w="2746" w:type="dxa"/>
            <w:shd w:val="clear" w:color="auto" w:fill="9CC2E5" w:themeFill="accent1" w:themeFillTint="99"/>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MiSans" w:hAnsi="MiSans" w:eastAsia="MiSans" w:cs="MiSans"/>
                <w:bCs/>
                <w:color w:val="000000" w:themeColor="text1"/>
                <w:sz w:val="21"/>
                <w:szCs w:val="21"/>
                <w14:textFill>
                  <w14:solidFill>
                    <w14:schemeClr w14:val="tx1"/>
                  </w14:solidFill>
                </w14:textFill>
              </w:rPr>
            </w:pPr>
            <w:r>
              <w:rPr>
                <w:rFonts w:hint="eastAsia" w:ascii="MiSans" w:hAnsi="MiSans" w:eastAsia="MiSans" w:cs="MiSans"/>
                <w:i w:val="0"/>
                <w:iCs w:val="0"/>
                <w:color w:val="000000"/>
                <w:kern w:val="0"/>
                <w:sz w:val="21"/>
                <w:szCs w:val="21"/>
                <w:u w:val="none"/>
                <w:lang w:val="en-US" w:eastAsia="zh-CN" w:bidi="ar"/>
              </w:rPr>
              <w:t>空间通道数</w:t>
            </w:r>
          </w:p>
        </w:tc>
        <w:tc>
          <w:tcPr>
            <w:tcW w:w="3435" w:type="dxa"/>
            <w:shd w:val="clear" w:color="auto" w:fill="9CC2E5" w:themeFill="accent1" w:themeFillTint="99"/>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default" w:ascii="Poppins Medium" w:hAnsi="Poppins Medium" w:eastAsia="MiSans" w:cs="Poppins Medium"/>
                <w:bCs/>
                <w:color w:val="000000" w:themeColor="text1"/>
                <w:sz w:val="21"/>
                <w:szCs w:val="21"/>
                <w14:textFill>
                  <w14:solidFill>
                    <w14:schemeClr w14:val="tx1"/>
                  </w14:solidFill>
                </w14:textFill>
              </w:rPr>
            </w:pPr>
            <w:r>
              <w:rPr>
                <w:rFonts w:hint="default" w:ascii="Poppins Medium" w:hAnsi="Poppins Medium" w:eastAsia="MiSans" w:cs="Poppins Medium"/>
                <w:i w:val="0"/>
                <w:iCs w:val="0"/>
                <w:color w:val="000000"/>
                <w:kern w:val="0"/>
                <w:sz w:val="21"/>
                <w:szCs w:val="21"/>
                <w:u w:val="none"/>
                <w:lang w:val="en-US" w:eastAsia="zh-CN" w:bidi="ar"/>
              </w:rPr>
              <w:t>480（4X）</w:t>
            </w:r>
          </w:p>
        </w:tc>
        <w:tc>
          <w:tcPr>
            <w:tcW w:w="3861" w:type="dxa"/>
            <w:shd w:val="clear" w:color="auto" w:fill="9CC2E5" w:themeFill="accent1" w:themeFillTint="99"/>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default" w:ascii="Poppins Medium" w:hAnsi="Poppins Medium" w:eastAsia="MiSans" w:cs="Poppins Medium"/>
                <w:bCs/>
                <w:color w:val="000000" w:themeColor="text1"/>
                <w:sz w:val="21"/>
                <w:szCs w:val="21"/>
                <w14:textFill>
                  <w14:solidFill>
                    <w14:schemeClr w14:val="tx1"/>
                  </w14:solidFill>
                </w14:textFill>
              </w:rPr>
            </w:pPr>
            <w:r>
              <w:rPr>
                <w:rFonts w:hint="default" w:ascii="Poppins Medium" w:hAnsi="Poppins Medium" w:eastAsia="MiSans" w:cs="Poppins Medium"/>
                <w:i w:val="0"/>
                <w:iCs w:val="0"/>
                <w:color w:val="000000"/>
                <w:kern w:val="0"/>
                <w:sz w:val="21"/>
                <w:szCs w:val="21"/>
                <w:u w:val="none"/>
                <w:lang w:val="en-US" w:eastAsia="zh-CN" w:bidi="ar"/>
              </w:rPr>
              <w:t>320（1X）</w:t>
            </w:r>
          </w:p>
        </w:tc>
      </w:tr>
      <w:tr>
        <w:tblPrEx>
          <w:tblBorders>
            <w:top w:val="single" w:color="auto" w:sz="4" w:space="0"/>
            <w:left w:val="none" w:color="auto" w:sz="0" w:space="0"/>
            <w:bottom w:val="single" w:color="auto" w:sz="6"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atLeast"/>
          <w:jc w:val="center"/>
        </w:trPr>
        <w:tc>
          <w:tcPr>
            <w:tcW w:w="2746" w:type="dxa"/>
            <w:shd w:val="clear" w:color="auto" w:fill="DEEAF6" w:themeFill="accent1" w:themeFillTint="33"/>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MiSans" w:hAnsi="MiSans" w:eastAsia="MiSans" w:cs="MiSans"/>
                <w:bCs/>
                <w:color w:val="000000" w:themeColor="text1"/>
                <w:sz w:val="21"/>
                <w:szCs w:val="21"/>
                <w14:textFill>
                  <w14:solidFill>
                    <w14:schemeClr w14:val="tx1"/>
                  </w14:solidFill>
                </w14:textFill>
              </w:rPr>
            </w:pPr>
            <w:r>
              <w:rPr>
                <w:rFonts w:hint="eastAsia" w:ascii="MiSans" w:hAnsi="MiSans" w:eastAsia="MiSans" w:cs="MiSans"/>
                <w:i w:val="0"/>
                <w:iCs w:val="0"/>
                <w:color w:val="000000"/>
                <w:kern w:val="0"/>
                <w:sz w:val="21"/>
                <w:szCs w:val="21"/>
                <w:u w:val="none"/>
                <w:lang w:val="en-US" w:eastAsia="zh-CN" w:bidi="ar"/>
              </w:rPr>
              <w:t>拍摄方式</w:t>
            </w:r>
          </w:p>
        </w:tc>
        <w:tc>
          <w:tcPr>
            <w:tcW w:w="3435" w:type="dxa"/>
            <w:shd w:val="clear" w:color="auto" w:fill="DEEAF6" w:themeFill="accent1" w:themeFillTint="33"/>
            <w:vAlign w:val="center"/>
          </w:tcPr>
          <w:p>
            <w:pPr>
              <w:keepNext w:val="0"/>
              <w:keepLines w:val="0"/>
              <w:pageBreakBefore w:val="0"/>
              <w:widowControl/>
              <w:kinsoku/>
              <w:wordWrap/>
              <w:overflowPunct/>
              <w:topLinePunct w:val="0"/>
              <w:autoSpaceDE/>
              <w:autoSpaceDN/>
              <w:bidi w:val="0"/>
              <w:adjustRightInd w:val="0"/>
              <w:snapToGrid w:val="0"/>
              <w:spacing w:before="20" w:beforeAutospacing="0" w:after="20" w:afterAutospacing="0" w:line="500" w:lineRule="exact"/>
              <w:contextualSpacing/>
              <w:jc w:val="center"/>
              <w:textAlignment w:val="auto"/>
              <w:rPr>
                <w:rFonts w:hint="eastAsia" w:ascii="MiSans" w:hAnsi="MiSans" w:eastAsia="MiSans" w:cs="MiSans"/>
                <w:bCs/>
                <w:color w:val="000000" w:themeColor="text1"/>
                <w:sz w:val="21"/>
                <w:szCs w:val="21"/>
                <w14:textFill>
                  <w14:solidFill>
                    <w14:schemeClr w14:val="tx1"/>
                  </w14:solidFill>
                </w14:textFill>
              </w:rPr>
            </w:pPr>
            <w:r>
              <w:rPr>
                <w:rFonts w:hint="eastAsia" w:ascii="MiSans" w:hAnsi="MiSans" w:eastAsia="MiSans" w:cs="MiSans"/>
                <w:i w:val="0"/>
                <w:iCs w:val="0"/>
                <w:color w:val="000000"/>
                <w:kern w:val="0"/>
                <w:sz w:val="21"/>
                <w:szCs w:val="21"/>
                <w:u w:val="none"/>
                <w:lang w:val="en-US" w:eastAsia="zh-CN" w:bidi="ar"/>
              </w:rPr>
              <w:t>无人机外置推扫非悬停拍照</w:t>
            </w:r>
          </w:p>
        </w:tc>
        <w:tc>
          <w:tcPr>
            <w:tcW w:w="3861" w:type="dxa"/>
            <w:shd w:val="clear" w:color="auto" w:fill="DEEAF6" w:themeFill="accent1" w:themeFillTint="33"/>
            <w:vAlign w:val="center"/>
          </w:tcPr>
          <w:p>
            <w:pPr>
              <w:keepNext w:val="0"/>
              <w:keepLines w:val="0"/>
              <w:pageBreakBefore w:val="0"/>
              <w:widowControl/>
              <w:kinsoku/>
              <w:wordWrap/>
              <w:overflowPunct/>
              <w:topLinePunct w:val="0"/>
              <w:autoSpaceDE/>
              <w:autoSpaceDN/>
              <w:bidi w:val="0"/>
              <w:adjustRightInd w:val="0"/>
              <w:snapToGrid w:val="0"/>
              <w:spacing w:before="20" w:beforeAutospacing="0" w:after="20" w:afterAutospacing="0" w:line="500" w:lineRule="exact"/>
              <w:contextualSpacing/>
              <w:jc w:val="center"/>
              <w:textAlignment w:val="auto"/>
              <w:rPr>
                <w:rFonts w:hint="eastAsia" w:ascii="MiSans" w:hAnsi="MiSans" w:eastAsia="MiSans" w:cs="MiSans"/>
                <w:bCs/>
                <w:color w:val="000000" w:themeColor="text1"/>
                <w:sz w:val="21"/>
                <w:szCs w:val="21"/>
                <w14:textFill>
                  <w14:solidFill>
                    <w14:schemeClr w14:val="tx1"/>
                  </w14:solidFill>
                </w14:textFill>
              </w:rPr>
            </w:pPr>
            <w:r>
              <w:rPr>
                <w:rFonts w:hint="eastAsia" w:ascii="MiSans" w:hAnsi="MiSans" w:eastAsia="MiSans" w:cs="MiSans"/>
                <w:i w:val="0"/>
                <w:iCs w:val="0"/>
                <w:color w:val="000000"/>
                <w:kern w:val="0"/>
                <w:sz w:val="21"/>
                <w:szCs w:val="21"/>
                <w:u w:val="none"/>
                <w:lang w:val="en-US" w:eastAsia="zh-CN" w:bidi="ar"/>
              </w:rPr>
              <w:t>无人机外置推扫非悬停拍照</w:t>
            </w:r>
          </w:p>
        </w:tc>
      </w:tr>
      <w:tr>
        <w:tblPrEx>
          <w:tblBorders>
            <w:top w:val="single" w:color="auto" w:sz="4" w:space="0"/>
            <w:left w:val="none" w:color="auto" w:sz="0" w:space="0"/>
            <w:bottom w:val="single" w:color="auto" w:sz="6"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atLeast"/>
          <w:jc w:val="center"/>
        </w:trPr>
        <w:tc>
          <w:tcPr>
            <w:tcW w:w="2746" w:type="dxa"/>
            <w:shd w:val="clear" w:color="auto" w:fill="9CC2E5" w:themeFill="accent1" w:themeFillTint="99"/>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MiSans" w:hAnsi="MiSans" w:eastAsia="MiSans" w:cs="MiSans"/>
                <w:bCs/>
                <w:color w:val="000000" w:themeColor="text1"/>
                <w:sz w:val="21"/>
                <w:szCs w:val="21"/>
                <w14:textFill>
                  <w14:solidFill>
                    <w14:schemeClr w14:val="tx1"/>
                  </w14:solidFill>
                </w14:textFill>
              </w:rPr>
            </w:pPr>
            <w:r>
              <w:rPr>
                <w:rFonts w:hint="eastAsia" w:ascii="MiSans" w:hAnsi="MiSans" w:eastAsia="MiSans" w:cs="MiSans"/>
                <w:i w:val="0"/>
                <w:iCs w:val="0"/>
                <w:color w:val="000000"/>
                <w:kern w:val="0"/>
                <w:sz w:val="21"/>
                <w:szCs w:val="21"/>
                <w:u w:val="none"/>
                <w:lang w:val="en-US" w:eastAsia="zh-CN" w:bidi="ar"/>
              </w:rPr>
              <w:t>搭载平台</w:t>
            </w:r>
          </w:p>
        </w:tc>
        <w:tc>
          <w:tcPr>
            <w:tcW w:w="7296" w:type="dxa"/>
            <w:gridSpan w:val="2"/>
            <w:shd w:val="clear" w:color="auto" w:fill="9CC2E5" w:themeFill="accent1" w:themeFillTint="99"/>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default" w:ascii="Poppins Medium" w:hAnsi="Poppins Medium" w:eastAsia="MiSans" w:cs="Poppins Medium"/>
                <w:bCs/>
                <w:color w:val="000000" w:themeColor="text1"/>
                <w:sz w:val="21"/>
                <w:szCs w:val="21"/>
                <w14:textFill>
                  <w14:solidFill>
                    <w14:schemeClr w14:val="tx1"/>
                  </w14:solidFill>
                </w14:textFill>
              </w:rPr>
            </w:pPr>
            <w:r>
              <w:rPr>
                <w:rFonts w:hint="default" w:ascii="Poppins Medium" w:hAnsi="Poppins Medium" w:eastAsia="MiSans" w:cs="Poppins Medium"/>
                <w:i w:val="0"/>
                <w:iCs w:val="0"/>
                <w:color w:val="000000"/>
                <w:kern w:val="0"/>
                <w:sz w:val="21"/>
                <w:szCs w:val="21"/>
                <w:u w:val="none"/>
                <w:lang w:val="en-US" w:eastAsia="zh-CN" w:bidi="ar"/>
              </w:rPr>
              <w:t>载重10KG多旋翼/固定翼无人机</w:t>
            </w:r>
          </w:p>
        </w:tc>
      </w:tr>
      <w:tr>
        <w:tblPrEx>
          <w:tblBorders>
            <w:top w:val="single" w:color="auto" w:sz="4" w:space="0"/>
            <w:left w:val="none" w:color="auto" w:sz="0" w:space="0"/>
            <w:bottom w:val="single" w:color="auto" w:sz="6"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atLeast"/>
          <w:jc w:val="center"/>
        </w:trPr>
        <w:tc>
          <w:tcPr>
            <w:tcW w:w="2746" w:type="dxa"/>
            <w:shd w:val="clear" w:color="auto" w:fill="DEEAF6" w:themeFill="accent1" w:themeFillTint="33"/>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MiSans" w:hAnsi="MiSans" w:eastAsia="MiSans" w:cs="MiSans"/>
                <w:bCs/>
                <w:color w:val="000000" w:themeColor="text1"/>
                <w:sz w:val="21"/>
                <w:szCs w:val="21"/>
                <w14:textFill>
                  <w14:solidFill>
                    <w14:schemeClr w14:val="tx1"/>
                  </w14:solidFill>
                </w14:textFill>
              </w:rPr>
            </w:pPr>
            <w:r>
              <w:rPr>
                <w:rFonts w:hint="eastAsia" w:ascii="MiSans" w:hAnsi="MiSans" w:eastAsia="MiSans" w:cs="MiSans"/>
                <w:i w:val="0"/>
                <w:iCs w:val="0"/>
                <w:color w:val="000000"/>
                <w:kern w:val="0"/>
                <w:sz w:val="21"/>
                <w:szCs w:val="21"/>
                <w:u w:val="none"/>
                <w:lang w:val="en-US" w:eastAsia="zh-CN" w:bidi="ar"/>
              </w:rPr>
              <w:t>视场角（FOV）</w:t>
            </w:r>
          </w:p>
        </w:tc>
        <w:tc>
          <w:tcPr>
            <w:tcW w:w="7296" w:type="dxa"/>
            <w:gridSpan w:val="2"/>
            <w:shd w:val="clear" w:color="auto" w:fill="DEEAF6" w:themeFill="accent1" w:themeFillTint="33"/>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default" w:ascii="Poppins Medium" w:hAnsi="Poppins Medium" w:eastAsia="MiSans" w:cs="Poppins Medium"/>
                <w:bCs/>
                <w:color w:val="000000" w:themeColor="text1"/>
                <w:sz w:val="21"/>
                <w:szCs w:val="21"/>
                <w:lang w:val="en-US" w:eastAsia="zh-CN"/>
                <w14:textFill>
                  <w14:solidFill>
                    <w14:schemeClr w14:val="tx1"/>
                  </w14:solidFill>
                </w14:textFill>
              </w:rPr>
            </w:pPr>
            <w:r>
              <w:rPr>
                <w:rFonts w:hint="default" w:ascii="Poppins Medium" w:hAnsi="Poppins Medium" w:eastAsia="MiSans" w:cs="Poppins Medium"/>
                <w:i w:val="0"/>
                <w:iCs w:val="0"/>
                <w:color w:val="000000"/>
                <w:kern w:val="0"/>
                <w:sz w:val="21"/>
                <w:szCs w:val="21"/>
                <w:u w:val="none"/>
                <w:lang w:val="en-US" w:eastAsia="zh-CN" w:bidi="ar"/>
              </w:rPr>
              <w:t>15.6°@f=35mm</w:t>
            </w:r>
          </w:p>
        </w:tc>
      </w:tr>
      <w:tr>
        <w:tblPrEx>
          <w:tblBorders>
            <w:top w:val="single" w:color="auto" w:sz="4" w:space="0"/>
            <w:left w:val="none" w:color="auto" w:sz="0" w:space="0"/>
            <w:bottom w:val="single" w:color="auto" w:sz="6"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atLeast"/>
          <w:jc w:val="center"/>
        </w:trPr>
        <w:tc>
          <w:tcPr>
            <w:tcW w:w="2746" w:type="dxa"/>
            <w:shd w:val="clear" w:color="auto" w:fill="9CC2E5" w:themeFill="accent1" w:themeFillTint="99"/>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MiSans" w:hAnsi="MiSans" w:eastAsia="MiSans" w:cs="MiSans"/>
                <w:bCs/>
                <w:color w:val="000000" w:themeColor="text1"/>
                <w:sz w:val="21"/>
                <w:szCs w:val="21"/>
                <w14:textFill>
                  <w14:solidFill>
                    <w14:schemeClr w14:val="tx1"/>
                  </w14:solidFill>
                </w14:textFill>
              </w:rPr>
            </w:pPr>
            <w:r>
              <w:rPr>
                <w:rFonts w:hint="eastAsia" w:ascii="MiSans" w:hAnsi="MiSans" w:eastAsia="MiSans" w:cs="MiSans"/>
                <w:i w:val="0"/>
                <w:iCs w:val="0"/>
                <w:color w:val="000000"/>
                <w:kern w:val="0"/>
                <w:sz w:val="21"/>
                <w:szCs w:val="21"/>
                <w:u w:val="none"/>
                <w:lang w:val="en-US" w:eastAsia="zh-CN" w:bidi="ar"/>
              </w:rPr>
              <w:t>瞬时视场角（IFOV）</w:t>
            </w:r>
          </w:p>
        </w:tc>
        <w:tc>
          <w:tcPr>
            <w:tcW w:w="7296" w:type="dxa"/>
            <w:gridSpan w:val="2"/>
            <w:shd w:val="clear" w:color="auto" w:fill="9CC2E5" w:themeFill="accent1" w:themeFillTint="99"/>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default" w:ascii="Poppins Medium" w:hAnsi="Poppins Medium" w:eastAsia="MiSans" w:cs="Poppins Medium"/>
                <w:bCs/>
                <w:color w:val="000000" w:themeColor="text1"/>
                <w:sz w:val="21"/>
                <w:szCs w:val="21"/>
                <w14:textFill>
                  <w14:solidFill>
                    <w14:schemeClr w14:val="tx1"/>
                  </w14:solidFill>
                </w14:textFill>
              </w:rPr>
            </w:pPr>
            <w:r>
              <w:rPr>
                <w:rFonts w:hint="default" w:ascii="Poppins Medium" w:hAnsi="Poppins Medium" w:eastAsia="MiSans" w:cs="Poppins Medium"/>
                <w:i w:val="0"/>
                <w:iCs w:val="0"/>
                <w:color w:val="000000"/>
                <w:kern w:val="0"/>
                <w:sz w:val="21"/>
                <w:szCs w:val="21"/>
                <w:u w:val="none"/>
                <w:lang w:val="en-US" w:eastAsia="zh-CN" w:bidi="ar"/>
              </w:rPr>
              <w:t>0.7rmad@f=35mm</w:t>
            </w:r>
          </w:p>
        </w:tc>
      </w:tr>
      <w:tr>
        <w:tblPrEx>
          <w:tblBorders>
            <w:top w:val="single" w:color="auto" w:sz="4" w:space="0"/>
            <w:left w:val="none" w:color="auto" w:sz="0" w:space="0"/>
            <w:bottom w:val="single" w:color="auto" w:sz="6"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atLeast"/>
          <w:jc w:val="center"/>
        </w:trPr>
        <w:tc>
          <w:tcPr>
            <w:tcW w:w="2746" w:type="dxa"/>
            <w:shd w:val="clear" w:color="auto" w:fill="DEEAF6" w:themeFill="accent1" w:themeFillTint="33"/>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MiSans" w:hAnsi="MiSans" w:eastAsia="MiSans" w:cs="MiSans"/>
                <w:bCs/>
                <w:color w:val="000000" w:themeColor="text1"/>
                <w:sz w:val="21"/>
                <w:szCs w:val="21"/>
                <w14:textFill>
                  <w14:solidFill>
                    <w14:schemeClr w14:val="tx1"/>
                  </w14:solidFill>
                </w14:textFill>
              </w:rPr>
            </w:pPr>
            <w:r>
              <w:rPr>
                <w:rFonts w:hint="eastAsia" w:ascii="MiSans" w:hAnsi="MiSans" w:eastAsia="MiSans" w:cs="MiSans"/>
                <w:i w:val="0"/>
                <w:iCs w:val="0"/>
                <w:color w:val="000000"/>
                <w:kern w:val="0"/>
                <w:sz w:val="21"/>
                <w:szCs w:val="21"/>
                <w:u w:val="none"/>
                <w:lang w:val="en-US" w:eastAsia="zh-CN" w:bidi="ar"/>
              </w:rPr>
              <w:t>帧频</w:t>
            </w:r>
          </w:p>
        </w:tc>
        <w:tc>
          <w:tcPr>
            <w:tcW w:w="7296" w:type="dxa"/>
            <w:gridSpan w:val="2"/>
            <w:shd w:val="clear" w:color="auto" w:fill="DEEAF6" w:themeFill="accent1" w:themeFillTint="33"/>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default" w:ascii="Poppins Medium" w:hAnsi="Poppins Medium" w:eastAsia="MiSans" w:cs="Poppins Medium"/>
                <w:bCs/>
                <w:color w:val="000000" w:themeColor="text1"/>
                <w:sz w:val="21"/>
                <w:szCs w:val="21"/>
                <w14:textFill>
                  <w14:solidFill>
                    <w14:schemeClr w14:val="tx1"/>
                  </w14:solidFill>
                </w14:textFill>
              </w:rPr>
            </w:pPr>
            <w:r>
              <w:rPr>
                <w:rFonts w:hint="default" w:ascii="Poppins Medium" w:hAnsi="Poppins Medium" w:eastAsia="MiSans" w:cs="Poppins Medium"/>
                <w:i w:val="0"/>
                <w:iCs w:val="0"/>
                <w:color w:val="000000"/>
                <w:kern w:val="0"/>
                <w:sz w:val="21"/>
                <w:szCs w:val="21"/>
                <w:u w:val="none"/>
                <w:lang w:val="en-US" w:eastAsia="zh-CN" w:bidi="ar"/>
              </w:rPr>
              <w:t>128fps（全谱段采集）</w:t>
            </w:r>
          </w:p>
        </w:tc>
      </w:tr>
      <w:tr>
        <w:tblPrEx>
          <w:tblBorders>
            <w:top w:val="single" w:color="auto" w:sz="4" w:space="0"/>
            <w:left w:val="none" w:color="auto" w:sz="0" w:space="0"/>
            <w:bottom w:val="single" w:color="auto" w:sz="6"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atLeast"/>
          <w:jc w:val="center"/>
        </w:trPr>
        <w:tc>
          <w:tcPr>
            <w:tcW w:w="2746" w:type="dxa"/>
            <w:shd w:val="clear" w:color="auto" w:fill="9CC2E5" w:themeFill="accent1" w:themeFillTint="99"/>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MiSans" w:hAnsi="MiSans" w:eastAsia="MiSans" w:cs="MiSans"/>
                <w:bCs/>
                <w:color w:val="000000" w:themeColor="text1"/>
                <w:sz w:val="21"/>
                <w:szCs w:val="21"/>
                <w14:textFill>
                  <w14:solidFill>
                    <w14:schemeClr w14:val="tx1"/>
                  </w14:solidFill>
                </w14:textFill>
              </w:rPr>
            </w:pPr>
            <w:r>
              <w:rPr>
                <w:rFonts w:hint="eastAsia" w:ascii="MiSans" w:hAnsi="MiSans" w:eastAsia="MiSans" w:cs="MiSans"/>
                <w:i w:val="0"/>
                <w:iCs w:val="0"/>
                <w:color w:val="000000"/>
                <w:kern w:val="0"/>
                <w:sz w:val="21"/>
                <w:szCs w:val="21"/>
                <w:u w:val="none"/>
                <w:lang w:val="en-US" w:eastAsia="zh-CN" w:bidi="ar"/>
              </w:rPr>
              <w:t>横向视场</w:t>
            </w:r>
          </w:p>
        </w:tc>
        <w:tc>
          <w:tcPr>
            <w:tcW w:w="7296" w:type="dxa"/>
            <w:gridSpan w:val="2"/>
            <w:shd w:val="clear" w:color="auto" w:fill="9CC2E5" w:themeFill="accent1" w:themeFillTint="99"/>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default" w:ascii="Poppins Medium" w:hAnsi="Poppins Medium" w:eastAsia="MiSans" w:cs="Poppins Medium"/>
                <w:bCs/>
                <w:color w:val="000000" w:themeColor="text1"/>
                <w:sz w:val="21"/>
                <w:szCs w:val="21"/>
                <w14:textFill>
                  <w14:solidFill>
                    <w14:schemeClr w14:val="tx1"/>
                  </w14:solidFill>
                </w14:textFill>
              </w:rPr>
            </w:pPr>
            <w:r>
              <w:rPr>
                <w:rFonts w:hint="default" w:ascii="Poppins Medium" w:hAnsi="Poppins Medium" w:eastAsia="MiSans" w:cs="Poppins Medium"/>
                <w:i w:val="0"/>
                <w:iCs w:val="0"/>
                <w:color w:val="000000"/>
                <w:kern w:val="0"/>
                <w:sz w:val="21"/>
                <w:szCs w:val="21"/>
                <w:u w:val="none"/>
                <w:lang w:val="en-US" w:eastAsia="zh-CN" w:bidi="ar"/>
              </w:rPr>
              <w:t>25米@35mm（飞行高度100米）</w:t>
            </w:r>
          </w:p>
        </w:tc>
      </w:tr>
      <w:tr>
        <w:tblPrEx>
          <w:tblBorders>
            <w:top w:val="single" w:color="auto" w:sz="4" w:space="0"/>
            <w:left w:val="none" w:color="auto" w:sz="0" w:space="0"/>
            <w:bottom w:val="single" w:color="auto" w:sz="6"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atLeast"/>
          <w:jc w:val="center"/>
        </w:trPr>
        <w:tc>
          <w:tcPr>
            <w:tcW w:w="2746" w:type="dxa"/>
            <w:shd w:val="clear" w:color="auto" w:fill="DEEAF6" w:themeFill="accent1" w:themeFillTint="33"/>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MiSans" w:hAnsi="MiSans" w:eastAsia="MiSans" w:cs="MiSans"/>
                <w:bCs/>
                <w:color w:val="000000" w:themeColor="text1"/>
                <w:sz w:val="21"/>
                <w:szCs w:val="21"/>
                <w14:textFill>
                  <w14:solidFill>
                    <w14:schemeClr w14:val="tx1"/>
                  </w14:solidFill>
                </w14:textFill>
              </w:rPr>
            </w:pPr>
            <w:r>
              <w:rPr>
                <w:rFonts w:hint="eastAsia" w:ascii="MiSans" w:hAnsi="MiSans" w:eastAsia="MiSans" w:cs="MiSans"/>
                <w:i w:val="0"/>
                <w:iCs w:val="0"/>
                <w:color w:val="000000"/>
                <w:kern w:val="0"/>
                <w:sz w:val="21"/>
                <w:szCs w:val="21"/>
                <w:u w:val="none"/>
                <w:lang w:val="en-US" w:eastAsia="zh-CN" w:bidi="ar"/>
              </w:rPr>
              <w:t>空间分辨率</w:t>
            </w:r>
          </w:p>
        </w:tc>
        <w:tc>
          <w:tcPr>
            <w:tcW w:w="7296" w:type="dxa"/>
            <w:gridSpan w:val="2"/>
            <w:shd w:val="clear" w:color="auto" w:fill="DEEAF6" w:themeFill="accent1" w:themeFillTint="33"/>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default" w:ascii="Poppins Medium" w:hAnsi="Poppins Medium" w:eastAsia="MiSans" w:cs="Poppins Medium"/>
                <w:bCs/>
                <w:color w:val="000000" w:themeColor="text1"/>
                <w:sz w:val="21"/>
                <w:szCs w:val="21"/>
                <w14:textFill>
                  <w14:solidFill>
                    <w14:schemeClr w14:val="tx1"/>
                  </w14:solidFill>
                </w14:textFill>
              </w:rPr>
            </w:pPr>
            <w:r>
              <w:rPr>
                <w:rFonts w:hint="default" w:ascii="Poppins Medium" w:hAnsi="Poppins Medium" w:eastAsia="MiSans" w:cs="Poppins Medium"/>
                <w:i w:val="0"/>
                <w:iCs w:val="0"/>
                <w:color w:val="000000"/>
                <w:kern w:val="0"/>
                <w:sz w:val="21"/>
                <w:szCs w:val="21"/>
                <w:u w:val="none"/>
                <w:lang w:val="en-US" w:eastAsia="zh-CN" w:bidi="ar"/>
              </w:rPr>
              <w:t>0.093（@35mm，高度100米）</w:t>
            </w:r>
          </w:p>
        </w:tc>
      </w:tr>
      <w:tr>
        <w:tblPrEx>
          <w:tblBorders>
            <w:top w:val="single" w:color="auto" w:sz="4" w:space="0"/>
            <w:left w:val="none" w:color="auto" w:sz="0" w:space="0"/>
            <w:bottom w:val="single" w:color="auto" w:sz="6"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atLeast"/>
          <w:jc w:val="center"/>
        </w:trPr>
        <w:tc>
          <w:tcPr>
            <w:tcW w:w="2746" w:type="dxa"/>
            <w:shd w:val="clear" w:color="auto" w:fill="9CC2E5" w:themeFill="accent1" w:themeFillTint="99"/>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MiSans" w:hAnsi="MiSans" w:eastAsia="MiSans" w:cs="MiSans"/>
                <w:bCs/>
                <w:color w:val="000000" w:themeColor="text1"/>
                <w:sz w:val="21"/>
                <w:szCs w:val="21"/>
                <w14:textFill>
                  <w14:solidFill>
                    <w14:schemeClr w14:val="tx1"/>
                  </w14:solidFill>
                </w14:textFill>
              </w:rPr>
            </w:pPr>
            <w:r>
              <w:rPr>
                <w:rFonts w:hint="eastAsia" w:ascii="MiSans" w:hAnsi="MiSans" w:eastAsia="MiSans" w:cs="MiSans"/>
                <w:i w:val="0"/>
                <w:iCs w:val="0"/>
                <w:color w:val="000000"/>
                <w:kern w:val="0"/>
                <w:sz w:val="21"/>
                <w:szCs w:val="21"/>
                <w:u w:val="none"/>
                <w:lang w:val="en-US" w:eastAsia="zh-CN" w:bidi="ar"/>
              </w:rPr>
              <w:t>高清相机</w:t>
            </w:r>
          </w:p>
        </w:tc>
        <w:tc>
          <w:tcPr>
            <w:tcW w:w="7296" w:type="dxa"/>
            <w:gridSpan w:val="2"/>
            <w:shd w:val="clear" w:color="auto" w:fill="9CC2E5" w:themeFill="accent1" w:themeFillTint="99"/>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default" w:ascii="Poppins Medium" w:hAnsi="Poppins Medium" w:eastAsia="MiSans" w:cs="Poppins Medium"/>
                <w:bCs/>
                <w:color w:val="000000" w:themeColor="text1"/>
                <w:sz w:val="21"/>
                <w:szCs w:val="21"/>
                <w14:textFill>
                  <w14:solidFill>
                    <w14:schemeClr w14:val="tx1"/>
                  </w14:solidFill>
                </w14:textFill>
              </w:rPr>
            </w:pPr>
            <w:r>
              <w:rPr>
                <w:rFonts w:hint="default" w:ascii="Poppins Medium" w:hAnsi="Poppins Medium" w:eastAsia="MiSans" w:cs="Poppins Medium"/>
                <w:i w:val="0"/>
                <w:iCs w:val="0"/>
                <w:color w:val="000000"/>
                <w:kern w:val="0"/>
                <w:sz w:val="21"/>
                <w:szCs w:val="21"/>
                <w:u w:val="none"/>
                <w:lang w:val="en-US" w:eastAsia="zh-CN" w:bidi="ar"/>
              </w:rPr>
              <w:t>1500万像素高清相机，全高清（4800*3200）</w:t>
            </w:r>
          </w:p>
        </w:tc>
      </w:tr>
      <w:tr>
        <w:tblPrEx>
          <w:tblBorders>
            <w:top w:val="single" w:color="auto" w:sz="4" w:space="0"/>
            <w:left w:val="none" w:color="auto" w:sz="0" w:space="0"/>
            <w:bottom w:val="single" w:color="auto" w:sz="6"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atLeast"/>
          <w:jc w:val="center"/>
        </w:trPr>
        <w:tc>
          <w:tcPr>
            <w:tcW w:w="2746" w:type="dxa"/>
            <w:shd w:val="clear" w:color="auto" w:fill="DEEBF7"/>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MiSans" w:hAnsi="MiSans" w:eastAsia="MiSans" w:cs="MiSans"/>
                <w:color w:val="000000" w:themeColor="text1"/>
                <w:sz w:val="21"/>
                <w:szCs w:val="21"/>
                <w14:textFill>
                  <w14:solidFill>
                    <w14:schemeClr w14:val="tx1"/>
                  </w14:solidFill>
                </w14:textFill>
              </w:rPr>
            </w:pPr>
            <w:r>
              <w:rPr>
                <w:rFonts w:hint="eastAsia" w:ascii="MiSans" w:hAnsi="MiSans" w:eastAsia="MiSans" w:cs="MiSans"/>
                <w:i w:val="0"/>
                <w:iCs w:val="0"/>
                <w:color w:val="000000"/>
                <w:kern w:val="0"/>
                <w:sz w:val="21"/>
                <w:szCs w:val="21"/>
                <w:u w:val="none"/>
                <w:lang w:val="en-US" w:eastAsia="zh-CN" w:bidi="ar"/>
              </w:rPr>
              <w:t>定位精度</w:t>
            </w:r>
          </w:p>
        </w:tc>
        <w:tc>
          <w:tcPr>
            <w:tcW w:w="7296" w:type="dxa"/>
            <w:gridSpan w:val="2"/>
            <w:shd w:val="clear" w:color="auto" w:fill="DEEBF7"/>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default" w:ascii="Poppins Medium" w:hAnsi="Poppins Medium" w:eastAsia="MiSans" w:cs="Poppins Medium"/>
                <w:bCs/>
                <w:color w:val="000000" w:themeColor="text1"/>
                <w:sz w:val="21"/>
                <w:szCs w:val="21"/>
                <w:lang w:val="en-US" w:eastAsia="zh-CN"/>
                <w14:textFill>
                  <w14:solidFill>
                    <w14:schemeClr w14:val="tx1"/>
                  </w14:solidFill>
                </w14:textFill>
              </w:rPr>
            </w:pPr>
            <w:r>
              <w:rPr>
                <w:rFonts w:hint="default" w:ascii="Poppins Medium" w:hAnsi="Poppins Medium" w:eastAsia="MiSans" w:cs="Poppins Medium"/>
                <w:i w:val="0"/>
                <w:iCs w:val="0"/>
                <w:color w:val="000000"/>
                <w:kern w:val="0"/>
                <w:sz w:val="21"/>
                <w:szCs w:val="21"/>
                <w:u w:val="none"/>
                <w:lang w:val="en-US" w:eastAsia="zh-CN" w:bidi="ar"/>
              </w:rPr>
              <w:t>RTK-10cm，POS系统同步触发</w:t>
            </w:r>
          </w:p>
        </w:tc>
      </w:tr>
      <w:tr>
        <w:tblPrEx>
          <w:tblBorders>
            <w:top w:val="single" w:color="auto" w:sz="4" w:space="0"/>
            <w:left w:val="none" w:color="auto" w:sz="0" w:space="0"/>
            <w:bottom w:val="single" w:color="auto" w:sz="6"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atLeast"/>
          <w:jc w:val="center"/>
        </w:trPr>
        <w:tc>
          <w:tcPr>
            <w:tcW w:w="2746" w:type="dxa"/>
            <w:shd w:val="clear" w:color="auto" w:fill="9DC3E6"/>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MiSans" w:hAnsi="MiSans" w:eastAsia="MiSans" w:cs="MiSans"/>
                <w:color w:val="000000" w:themeColor="text1"/>
                <w:sz w:val="21"/>
                <w:szCs w:val="21"/>
                <w14:textFill>
                  <w14:solidFill>
                    <w14:schemeClr w14:val="tx1"/>
                  </w14:solidFill>
                </w14:textFill>
              </w:rPr>
            </w:pPr>
            <w:r>
              <w:rPr>
                <w:rFonts w:hint="eastAsia" w:ascii="MiSans" w:hAnsi="MiSans" w:eastAsia="MiSans" w:cs="MiSans"/>
                <w:i w:val="0"/>
                <w:iCs w:val="0"/>
                <w:color w:val="000000"/>
                <w:kern w:val="0"/>
                <w:sz w:val="21"/>
                <w:szCs w:val="21"/>
                <w:u w:val="none"/>
                <w:lang w:val="en-US" w:eastAsia="zh-CN" w:bidi="ar"/>
              </w:rPr>
              <w:t>GPS模式</w:t>
            </w:r>
          </w:p>
        </w:tc>
        <w:tc>
          <w:tcPr>
            <w:tcW w:w="7296" w:type="dxa"/>
            <w:gridSpan w:val="2"/>
            <w:shd w:val="clear" w:color="auto" w:fill="9DC3E6"/>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default" w:ascii="Poppins Medium" w:hAnsi="Poppins Medium" w:eastAsia="MiSans" w:cs="Poppins Medium"/>
                <w:bCs/>
                <w:color w:val="000000" w:themeColor="text1"/>
                <w:sz w:val="21"/>
                <w:szCs w:val="21"/>
                <w14:textFill>
                  <w14:solidFill>
                    <w14:schemeClr w14:val="tx1"/>
                  </w14:solidFill>
                </w14:textFill>
              </w:rPr>
            </w:pPr>
            <w:r>
              <w:rPr>
                <w:rFonts w:hint="default" w:ascii="Poppins Medium" w:hAnsi="Poppins Medium" w:eastAsia="MiSans" w:cs="Poppins Medium"/>
                <w:i w:val="0"/>
                <w:iCs w:val="0"/>
                <w:color w:val="000000"/>
                <w:kern w:val="0"/>
                <w:sz w:val="21"/>
                <w:szCs w:val="21"/>
                <w:u w:val="none"/>
                <w:lang w:val="en-US" w:eastAsia="zh-CN" w:bidi="ar"/>
              </w:rPr>
              <w:t>支持最高50Hz</w:t>
            </w:r>
          </w:p>
        </w:tc>
      </w:tr>
      <w:tr>
        <w:tblPrEx>
          <w:tblBorders>
            <w:top w:val="single" w:color="auto" w:sz="4" w:space="0"/>
            <w:left w:val="none" w:color="auto" w:sz="0" w:space="0"/>
            <w:bottom w:val="single" w:color="auto" w:sz="6"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atLeast"/>
          <w:jc w:val="center"/>
        </w:trPr>
        <w:tc>
          <w:tcPr>
            <w:tcW w:w="2746" w:type="dxa"/>
            <w:shd w:val="clear" w:color="auto" w:fill="DEEBF7"/>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MiSans" w:hAnsi="MiSans" w:eastAsia="MiSans" w:cs="MiSans"/>
                <w:bCs/>
                <w:color w:val="000000" w:themeColor="text1"/>
                <w:sz w:val="21"/>
                <w:szCs w:val="21"/>
                <w14:textFill>
                  <w14:solidFill>
                    <w14:schemeClr w14:val="tx1"/>
                  </w14:solidFill>
                </w14:textFill>
              </w:rPr>
            </w:pPr>
            <w:r>
              <w:rPr>
                <w:rFonts w:hint="eastAsia" w:ascii="MiSans" w:hAnsi="MiSans" w:eastAsia="MiSans" w:cs="MiSans"/>
                <w:i w:val="0"/>
                <w:iCs w:val="0"/>
                <w:color w:val="000000"/>
                <w:kern w:val="0"/>
                <w:sz w:val="21"/>
                <w:szCs w:val="21"/>
                <w:u w:val="none"/>
                <w:lang w:val="en-US" w:eastAsia="zh-CN" w:bidi="ar"/>
              </w:rPr>
              <w:t>数据显示</w:t>
            </w:r>
          </w:p>
        </w:tc>
        <w:tc>
          <w:tcPr>
            <w:tcW w:w="7296" w:type="dxa"/>
            <w:gridSpan w:val="2"/>
            <w:shd w:val="clear" w:color="auto" w:fill="DEEBF7"/>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MiSans" w:hAnsi="MiSans" w:eastAsia="MiSans" w:cs="MiSans"/>
                <w:bCs/>
                <w:color w:val="000000" w:themeColor="text1"/>
                <w:sz w:val="21"/>
                <w:szCs w:val="21"/>
                <w14:textFill>
                  <w14:solidFill>
                    <w14:schemeClr w14:val="tx1"/>
                  </w14:solidFill>
                </w14:textFill>
              </w:rPr>
            </w:pPr>
            <w:r>
              <w:rPr>
                <w:rFonts w:hint="eastAsia" w:ascii="MiSans" w:hAnsi="MiSans" w:eastAsia="MiSans" w:cs="MiSans"/>
                <w:i w:val="0"/>
                <w:iCs w:val="0"/>
                <w:color w:val="000000"/>
                <w:kern w:val="0"/>
                <w:sz w:val="21"/>
                <w:szCs w:val="21"/>
                <w:u w:val="none"/>
                <w:lang w:val="en-US" w:eastAsia="zh-CN" w:bidi="ar"/>
              </w:rPr>
              <w:t>目标光谱动态实时监控采用图像映射方式自动靶标识别自动反射率计算，实时数据传输、数据保存至飞控硬盘，采用硬链接方式获取数据、对地面观测目标分类以光谱反射数据动态映射（以上要求为基本功能无需通过第三方处理软件进行）。</w:t>
            </w:r>
          </w:p>
        </w:tc>
      </w:tr>
      <w:tr>
        <w:tblPrEx>
          <w:tblBorders>
            <w:top w:val="single" w:color="auto" w:sz="4" w:space="0"/>
            <w:left w:val="none" w:color="auto" w:sz="0" w:space="0"/>
            <w:bottom w:val="single" w:color="auto" w:sz="6"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atLeast"/>
          <w:jc w:val="center"/>
        </w:trPr>
        <w:tc>
          <w:tcPr>
            <w:tcW w:w="2746" w:type="dxa"/>
            <w:shd w:val="clear" w:color="auto" w:fill="9DC3E6"/>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MiSans" w:hAnsi="MiSans" w:eastAsia="MiSans" w:cs="MiSans"/>
                <w:bCs/>
                <w:color w:val="000000" w:themeColor="text1"/>
                <w:sz w:val="21"/>
                <w:szCs w:val="21"/>
                <w14:textFill>
                  <w14:solidFill>
                    <w14:schemeClr w14:val="tx1"/>
                  </w14:solidFill>
                </w14:textFill>
              </w:rPr>
            </w:pPr>
            <w:r>
              <w:rPr>
                <w:rFonts w:hint="eastAsia" w:ascii="MiSans" w:hAnsi="MiSans" w:eastAsia="MiSans" w:cs="MiSans"/>
                <w:i w:val="0"/>
                <w:iCs w:val="0"/>
                <w:color w:val="000000"/>
                <w:kern w:val="0"/>
                <w:sz w:val="21"/>
                <w:szCs w:val="21"/>
                <w:u w:val="none"/>
                <w:lang w:val="en-US" w:eastAsia="zh-CN" w:bidi="ar"/>
              </w:rPr>
              <w:t>功能满足</w:t>
            </w:r>
          </w:p>
        </w:tc>
        <w:tc>
          <w:tcPr>
            <w:tcW w:w="7296" w:type="dxa"/>
            <w:gridSpan w:val="2"/>
            <w:shd w:val="clear" w:color="auto" w:fill="9DC3E6"/>
            <w:vAlign w:val="center"/>
          </w:tcPr>
          <w:p>
            <w:pPr>
              <w:keepNext w:val="0"/>
              <w:keepLines w:val="0"/>
              <w:pageBreakBefore w:val="0"/>
              <w:widowControl/>
              <w:suppressLineNumbers w:val="0"/>
              <w:kinsoku/>
              <w:wordWrap/>
              <w:overflowPunct/>
              <w:topLinePunct w:val="0"/>
              <w:autoSpaceDE/>
              <w:autoSpaceDN/>
              <w:bidi w:val="0"/>
              <w:spacing w:line="500" w:lineRule="exact"/>
              <w:jc w:val="left"/>
              <w:textAlignment w:val="center"/>
              <w:rPr>
                <w:rFonts w:hint="eastAsia" w:ascii="MiSans" w:hAnsi="MiSans" w:eastAsia="MiSans" w:cs="MiSans"/>
                <w:bCs/>
                <w:color w:val="000000" w:themeColor="text1"/>
                <w:sz w:val="21"/>
                <w:szCs w:val="21"/>
                <w14:textFill>
                  <w14:solidFill>
                    <w14:schemeClr w14:val="tx1"/>
                  </w14:solidFill>
                </w14:textFill>
              </w:rPr>
            </w:pPr>
            <w:r>
              <w:rPr>
                <w:rFonts w:hint="eastAsia" w:ascii="MiSans" w:hAnsi="MiSans" w:eastAsia="MiSans" w:cs="MiSans"/>
                <w:i w:val="0"/>
                <w:iCs w:val="0"/>
                <w:color w:val="000000"/>
                <w:kern w:val="0"/>
                <w:sz w:val="21"/>
                <w:szCs w:val="21"/>
                <w:u w:val="none"/>
                <w:lang w:val="en-US" w:eastAsia="zh-CN" w:bidi="ar"/>
              </w:rPr>
              <w:t>实现无人机载高光谱设备的自动靶标识别与自动反射率计算实时显示、目标光谱动态识别实时显示功能、无人机载设备飞行时对地面观测目标的实时光谱反射率分类并实时进行颜色分类分布显示，自动识别潜在地物分类（以上属于基本功能无需通过第三方软件，高光谱动态实时显示）</w:t>
            </w:r>
          </w:p>
        </w:tc>
      </w:tr>
      <w:tr>
        <w:tblPrEx>
          <w:tblBorders>
            <w:top w:val="single" w:color="auto" w:sz="4" w:space="0"/>
            <w:left w:val="none" w:color="auto" w:sz="0" w:space="0"/>
            <w:bottom w:val="single" w:color="auto" w:sz="6"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atLeast"/>
          <w:jc w:val="center"/>
        </w:trPr>
        <w:tc>
          <w:tcPr>
            <w:tcW w:w="2746" w:type="dxa"/>
            <w:shd w:val="clear" w:color="auto" w:fill="DEEBF7"/>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MiSans" w:hAnsi="MiSans" w:eastAsia="MiSans" w:cs="MiSans"/>
                <w:bCs/>
                <w:color w:val="000000" w:themeColor="text1"/>
                <w:sz w:val="21"/>
                <w:szCs w:val="21"/>
                <w14:textFill>
                  <w14:solidFill>
                    <w14:schemeClr w14:val="tx1"/>
                  </w14:solidFill>
                </w14:textFill>
              </w:rPr>
            </w:pPr>
            <w:r>
              <w:rPr>
                <w:rFonts w:hint="eastAsia" w:ascii="MiSans" w:hAnsi="MiSans" w:eastAsia="MiSans" w:cs="MiSans"/>
                <w:i w:val="0"/>
                <w:iCs w:val="0"/>
                <w:color w:val="000000"/>
                <w:kern w:val="0"/>
                <w:sz w:val="21"/>
                <w:szCs w:val="21"/>
                <w:u w:val="none"/>
                <w:lang w:val="en-US" w:eastAsia="zh-CN" w:bidi="ar"/>
              </w:rPr>
              <w:t>地面工作站</w:t>
            </w:r>
          </w:p>
        </w:tc>
        <w:tc>
          <w:tcPr>
            <w:tcW w:w="7296" w:type="dxa"/>
            <w:gridSpan w:val="2"/>
            <w:shd w:val="clear" w:color="auto" w:fill="DEEBF7"/>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default" w:ascii="Poppins Medium" w:hAnsi="Poppins Medium" w:eastAsia="MiSans" w:cs="Poppins Medium"/>
                <w:bCs/>
                <w:color w:val="000000" w:themeColor="text1"/>
                <w:sz w:val="21"/>
                <w:szCs w:val="21"/>
                <w14:textFill>
                  <w14:solidFill>
                    <w14:schemeClr w14:val="tx1"/>
                  </w14:solidFill>
                </w14:textFill>
              </w:rPr>
            </w:pPr>
            <w:r>
              <w:rPr>
                <w:rFonts w:hint="default" w:ascii="Poppins Medium" w:hAnsi="Poppins Medium" w:eastAsia="MiSans" w:cs="Poppins Medium"/>
                <w:i w:val="0"/>
                <w:iCs w:val="0"/>
                <w:color w:val="000000"/>
                <w:kern w:val="0"/>
                <w:sz w:val="21"/>
                <w:szCs w:val="21"/>
                <w:u w:val="none"/>
                <w:lang w:val="en-US" w:eastAsia="zh-CN" w:bidi="ar"/>
              </w:rPr>
              <w:t>远程智能控制、RTK-GPS板卡、无线图传、地面远程控制系统可以实时根据环境光强设置高光谱相机参数进行优化测量</w:t>
            </w:r>
          </w:p>
        </w:tc>
      </w:tr>
      <w:tr>
        <w:tblPrEx>
          <w:tblBorders>
            <w:top w:val="single" w:color="auto" w:sz="4" w:space="0"/>
            <w:left w:val="none" w:color="auto" w:sz="0" w:space="0"/>
            <w:bottom w:val="single" w:color="auto" w:sz="6"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atLeast"/>
          <w:jc w:val="center"/>
        </w:trPr>
        <w:tc>
          <w:tcPr>
            <w:tcW w:w="2746" w:type="dxa"/>
            <w:shd w:val="clear" w:color="auto" w:fill="9DC3E6"/>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MiSans" w:hAnsi="MiSans" w:eastAsia="MiSans" w:cs="MiSans"/>
                <w:bCs/>
                <w:color w:val="000000" w:themeColor="text1"/>
                <w:sz w:val="21"/>
                <w:szCs w:val="21"/>
                <w14:textFill>
                  <w14:solidFill>
                    <w14:schemeClr w14:val="tx1"/>
                  </w14:solidFill>
                </w14:textFill>
              </w:rPr>
            </w:pPr>
            <w:r>
              <w:rPr>
                <w:rFonts w:hint="eastAsia" w:ascii="MiSans" w:hAnsi="MiSans" w:eastAsia="MiSans" w:cs="MiSans"/>
                <w:i w:val="0"/>
                <w:iCs w:val="0"/>
                <w:color w:val="000000"/>
                <w:kern w:val="0"/>
                <w:sz w:val="21"/>
                <w:szCs w:val="21"/>
                <w:u w:val="none"/>
                <w:lang w:val="en-US" w:eastAsia="zh-CN" w:bidi="ar"/>
              </w:rPr>
              <w:t>机载控制及数据采集系统</w:t>
            </w:r>
          </w:p>
        </w:tc>
        <w:tc>
          <w:tcPr>
            <w:tcW w:w="7296" w:type="dxa"/>
            <w:gridSpan w:val="2"/>
            <w:shd w:val="clear" w:color="auto" w:fill="9DC3E6"/>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default" w:ascii="Poppins Medium" w:hAnsi="Poppins Medium" w:eastAsia="MiSans" w:cs="Poppins Medium"/>
                <w:bCs/>
                <w:color w:val="000000" w:themeColor="text1"/>
                <w:sz w:val="21"/>
                <w:szCs w:val="21"/>
                <w14:textFill>
                  <w14:solidFill>
                    <w14:schemeClr w14:val="tx1"/>
                  </w14:solidFill>
                </w14:textFill>
              </w:rPr>
            </w:pPr>
            <w:r>
              <w:rPr>
                <w:rFonts w:hint="eastAsia" w:ascii="Poppins Medium" w:hAnsi="Poppins Medium" w:eastAsia="MiSans" w:cs="Poppins Medium"/>
                <w:i w:val="0"/>
                <w:iCs w:val="0"/>
                <w:color w:val="000000"/>
                <w:kern w:val="0"/>
                <w:sz w:val="21"/>
                <w:szCs w:val="21"/>
                <w:u w:val="none"/>
                <w:lang w:val="en-US" w:eastAsia="zh-CN" w:bidi="ar"/>
              </w:rPr>
              <w:t>i</w:t>
            </w:r>
            <w:r>
              <w:rPr>
                <w:rFonts w:hint="default" w:ascii="Poppins Medium" w:hAnsi="Poppins Medium" w:eastAsia="MiSans" w:cs="Poppins Medium"/>
                <w:i w:val="0"/>
                <w:iCs w:val="0"/>
                <w:color w:val="000000"/>
                <w:kern w:val="0"/>
                <w:sz w:val="21"/>
                <w:szCs w:val="21"/>
                <w:u w:val="none"/>
                <w:lang w:val="en-US" w:eastAsia="zh-CN" w:bidi="ar"/>
              </w:rPr>
              <w:t>7处理器，16G内存，1TB固态硬盘</w:t>
            </w:r>
          </w:p>
        </w:tc>
      </w:tr>
      <w:tr>
        <w:tblPrEx>
          <w:tblBorders>
            <w:top w:val="single" w:color="auto" w:sz="4" w:space="0"/>
            <w:left w:val="none" w:color="auto" w:sz="0" w:space="0"/>
            <w:bottom w:val="single" w:color="auto" w:sz="6"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atLeast"/>
          <w:jc w:val="center"/>
        </w:trPr>
        <w:tc>
          <w:tcPr>
            <w:tcW w:w="2746" w:type="dxa"/>
            <w:shd w:val="clear" w:color="auto" w:fill="DEEBF7"/>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MiSans" w:hAnsi="MiSans" w:eastAsia="MiSans" w:cs="MiSans"/>
                <w:bCs/>
                <w:color w:val="000000" w:themeColor="text1"/>
                <w:sz w:val="21"/>
                <w:szCs w:val="21"/>
                <w14:textFill>
                  <w14:solidFill>
                    <w14:schemeClr w14:val="tx1"/>
                  </w14:solidFill>
                </w14:textFill>
              </w:rPr>
            </w:pPr>
            <w:r>
              <w:rPr>
                <w:rFonts w:hint="eastAsia" w:ascii="MiSans" w:hAnsi="MiSans" w:eastAsia="MiSans" w:cs="MiSans"/>
                <w:i w:val="0"/>
                <w:iCs w:val="0"/>
                <w:color w:val="000000"/>
                <w:kern w:val="0"/>
                <w:sz w:val="21"/>
                <w:szCs w:val="21"/>
                <w:u w:val="none"/>
                <w:lang w:val="en-US" w:eastAsia="zh-CN" w:bidi="ar"/>
              </w:rPr>
              <w:t>地面站工作距离半径</w:t>
            </w:r>
          </w:p>
        </w:tc>
        <w:tc>
          <w:tcPr>
            <w:tcW w:w="7296" w:type="dxa"/>
            <w:gridSpan w:val="2"/>
            <w:shd w:val="clear" w:color="auto" w:fill="DEEBF7"/>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default" w:ascii="Poppins Medium" w:hAnsi="Poppins Medium" w:eastAsia="MiSans" w:cs="Poppins Medium"/>
                <w:bCs/>
                <w:color w:val="000000" w:themeColor="text1"/>
                <w:sz w:val="21"/>
                <w:szCs w:val="21"/>
                <w14:textFill>
                  <w14:solidFill>
                    <w14:schemeClr w14:val="tx1"/>
                  </w14:solidFill>
                </w14:textFill>
              </w:rPr>
            </w:pPr>
            <w:r>
              <w:rPr>
                <w:rFonts w:hint="default" w:ascii="Poppins Medium" w:hAnsi="Poppins Medium" w:eastAsia="MiSans" w:cs="Poppins Medium"/>
                <w:i w:val="0"/>
                <w:iCs w:val="0"/>
                <w:color w:val="000000"/>
                <w:kern w:val="0"/>
                <w:sz w:val="21"/>
                <w:szCs w:val="21"/>
                <w:u w:val="none"/>
                <w:lang w:val="en-US" w:eastAsia="zh-CN" w:bidi="ar"/>
              </w:rPr>
              <w:t>≥10km</w:t>
            </w:r>
          </w:p>
        </w:tc>
      </w:tr>
      <w:tr>
        <w:tblPrEx>
          <w:tblBorders>
            <w:top w:val="single" w:color="auto" w:sz="4" w:space="0"/>
            <w:left w:val="none" w:color="auto" w:sz="0" w:space="0"/>
            <w:bottom w:val="single" w:color="auto" w:sz="6"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atLeast"/>
          <w:jc w:val="center"/>
        </w:trPr>
        <w:tc>
          <w:tcPr>
            <w:tcW w:w="2746" w:type="dxa"/>
            <w:shd w:val="clear" w:color="auto" w:fill="9DC3E6"/>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MiSans" w:hAnsi="MiSans" w:eastAsia="MiSans" w:cs="MiSans"/>
                <w:bCs/>
                <w:color w:val="000000" w:themeColor="text1"/>
                <w:sz w:val="21"/>
                <w:szCs w:val="21"/>
                <w14:textFill>
                  <w14:solidFill>
                    <w14:schemeClr w14:val="tx1"/>
                  </w14:solidFill>
                </w14:textFill>
              </w:rPr>
            </w:pPr>
            <w:r>
              <w:rPr>
                <w:rFonts w:hint="eastAsia" w:ascii="MiSans" w:hAnsi="MiSans" w:eastAsia="MiSans" w:cs="MiSans"/>
                <w:i w:val="0"/>
                <w:iCs w:val="0"/>
                <w:color w:val="000000"/>
                <w:kern w:val="0"/>
                <w:sz w:val="21"/>
                <w:szCs w:val="21"/>
                <w:u w:val="none"/>
                <w:lang w:val="en-US" w:eastAsia="zh-CN" w:bidi="ar"/>
              </w:rPr>
              <w:t>地面站续航时间</w:t>
            </w:r>
          </w:p>
        </w:tc>
        <w:tc>
          <w:tcPr>
            <w:tcW w:w="7296" w:type="dxa"/>
            <w:gridSpan w:val="2"/>
            <w:shd w:val="clear" w:color="auto" w:fill="9DC3E6"/>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default" w:ascii="Poppins Medium" w:hAnsi="Poppins Medium" w:eastAsia="MiSans" w:cs="Poppins Medium"/>
                <w:bCs/>
                <w:color w:val="000000" w:themeColor="text1"/>
                <w:sz w:val="21"/>
                <w:szCs w:val="21"/>
                <w14:textFill>
                  <w14:solidFill>
                    <w14:schemeClr w14:val="tx1"/>
                  </w14:solidFill>
                </w14:textFill>
              </w:rPr>
            </w:pPr>
            <w:r>
              <w:rPr>
                <w:rFonts w:hint="default" w:ascii="Poppins Medium" w:hAnsi="Poppins Medium" w:eastAsia="MiSans" w:cs="Poppins Medium"/>
                <w:i w:val="0"/>
                <w:iCs w:val="0"/>
                <w:color w:val="000000"/>
                <w:kern w:val="0"/>
                <w:sz w:val="21"/>
                <w:szCs w:val="21"/>
                <w:u w:val="none"/>
                <w:lang w:val="en-US" w:eastAsia="zh-CN" w:bidi="ar"/>
              </w:rPr>
              <w:t>≥12小时</w:t>
            </w:r>
          </w:p>
        </w:tc>
      </w:tr>
      <w:tr>
        <w:tblPrEx>
          <w:tblBorders>
            <w:top w:val="single" w:color="auto" w:sz="4" w:space="0"/>
            <w:left w:val="none" w:color="auto" w:sz="0" w:space="0"/>
            <w:bottom w:val="single" w:color="auto" w:sz="6"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atLeast"/>
          <w:jc w:val="center"/>
        </w:trPr>
        <w:tc>
          <w:tcPr>
            <w:tcW w:w="2746" w:type="dxa"/>
            <w:shd w:val="clear" w:color="auto" w:fill="DEEBF7"/>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MiSans" w:hAnsi="MiSans" w:eastAsia="MiSans" w:cs="MiSans"/>
                <w:bCs/>
                <w:color w:val="000000" w:themeColor="text1"/>
                <w:sz w:val="21"/>
                <w:szCs w:val="21"/>
                <w14:textFill>
                  <w14:solidFill>
                    <w14:schemeClr w14:val="tx1"/>
                  </w14:solidFill>
                </w14:textFill>
              </w:rPr>
            </w:pPr>
            <w:r>
              <w:rPr>
                <w:rFonts w:hint="eastAsia" w:ascii="MiSans" w:hAnsi="MiSans" w:eastAsia="MiSans" w:cs="MiSans"/>
                <w:i w:val="0"/>
                <w:iCs w:val="0"/>
                <w:color w:val="000000"/>
                <w:kern w:val="0"/>
                <w:sz w:val="21"/>
                <w:szCs w:val="21"/>
                <w:u w:val="none"/>
                <w:lang w:val="en-US" w:eastAsia="zh-CN" w:bidi="ar"/>
              </w:rPr>
              <w:t>激光雷达线数</w:t>
            </w:r>
          </w:p>
        </w:tc>
        <w:tc>
          <w:tcPr>
            <w:tcW w:w="7296" w:type="dxa"/>
            <w:gridSpan w:val="2"/>
            <w:shd w:val="clear" w:color="auto" w:fill="DEEBF7"/>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default" w:ascii="Poppins Medium" w:hAnsi="Poppins Medium" w:eastAsia="MiSans" w:cs="Poppins Medium"/>
                <w:bCs/>
                <w:color w:val="000000" w:themeColor="text1"/>
                <w:sz w:val="21"/>
                <w:szCs w:val="21"/>
                <w14:textFill>
                  <w14:solidFill>
                    <w14:schemeClr w14:val="tx1"/>
                  </w14:solidFill>
                </w14:textFill>
              </w:rPr>
            </w:pPr>
            <w:r>
              <w:rPr>
                <w:rFonts w:hint="default" w:ascii="Poppins Medium" w:hAnsi="Poppins Medium" w:eastAsia="MiSans" w:cs="Poppins Medium"/>
                <w:i w:val="0"/>
                <w:iCs w:val="0"/>
                <w:color w:val="000000"/>
                <w:kern w:val="0"/>
                <w:sz w:val="21"/>
                <w:szCs w:val="21"/>
                <w:u w:val="none"/>
                <w:lang w:val="en-US" w:eastAsia="zh-CN" w:bidi="ar"/>
              </w:rPr>
              <w:t>32线</w:t>
            </w:r>
          </w:p>
        </w:tc>
      </w:tr>
      <w:tr>
        <w:tblPrEx>
          <w:tblBorders>
            <w:top w:val="single" w:color="auto" w:sz="4" w:space="0"/>
            <w:left w:val="none" w:color="auto" w:sz="0" w:space="0"/>
            <w:bottom w:val="single" w:color="auto" w:sz="6"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atLeast"/>
          <w:jc w:val="center"/>
        </w:trPr>
        <w:tc>
          <w:tcPr>
            <w:tcW w:w="2746" w:type="dxa"/>
            <w:shd w:val="clear" w:color="auto" w:fill="9DC3E6"/>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MiSans" w:hAnsi="MiSans" w:eastAsia="MiSans" w:cs="MiSans"/>
                <w:bCs/>
                <w:color w:val="000000" w:themeColor="text1"/>
                <w:sz w:val="21"/>
                <w:szCs w:val="21"/>
                <w14:textFill>
                  <w14:solidFill>
                    <w14:schemeClr w14:val="tx1"/>
                  </w14:solidFill>
                </w14:textFill>
              </w:rPr>
            </w:pPr>
            <w:r>
              <w:rPr>
                <w:rFonts w:hint="eastAsia" w:ascii="MiSans" w:hAnsi="MiSans" w:eastAsia="MiSans" w:cs="MiSans"/>
                <w:i w:val="0"/>
                <w:iCs w:val="0"/>
                <w:color w:val="000000"/>
                <w:kern w:val="0"/>
                <w:sz w:val="21"/>
                <w:szCs w:val="21"/>
                <w:u w:val="none"/>
                <w:lang w:val="en-US" w:eastAsia="zh-CN" w:bidi="ar"/>
              </w:rPr>
              <w:t>激光波长</w:t>
            </w:r>
          </w:p>
        </w:tc>
        <w:tc>
          <w:tcPr>
            <w:tcW w:w="7296" w:type="dxa"/>
            <w:gridSpan w:val="2"/>
            <w:shd w:val="clear" w:color="auto" w:fill="9DC3E6"/>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default" w:ascii="Poppins Medium" w:hAnsi="Poppins Medium" w:eastAsia="MiSans" w:cs="Poppins Medium"/>
                <w:bCs/>
                <w:color w:val="000000" w:themeColor="text1"/>
                <w:sz w:val="21"/>
                <w:szCs w:val="21"/>
                <w:lang w:eastAsia="zh-CN"/>
                <w14:textFill>
                  <w14:solidFill>
                    <w14:schemeClr w14:val="tx1"/>
                  </w14:solidFill>
                </w14:textFill>
              </w:rPr>
            </w:pPr>
            <w:r>
              <w:rPr>
                <w:rFonts w:hint="default" w:ascii="Poppins Medium" w:hAnsi="Poppins Medium" w:eastAsia="MiSans" w:cs="Poppins Medium"/>
                <w:i w:val="0"/>
                <w:iCs w:val="0"/>
                <w:color w:val="000000"/>
                <w:kern w:val="0"/>
                <w:sz w:val="21"/>
                <w:szCs w:val="21"/>
                <w:u w:val="none"/>
                <w:lang w:val="en-US" w:eastAsia="zh-CN" w:bidi="ar"/>
              </w:rPr>
              <w:t>905nm</w:t>
            </w:r>
          </w:p>
        </w:tc>
      </w:tr>
      <w:tr>
        <w:tblPrEx>
          <w:tblBorders>
            <w:top w:val="single" w:color="auto" w:sz="4" w:space="0"/>
            <w:left w:val="none" w:color="auto" w:sz="0" w:space="0"/>
            <w:bottom w:val="single" w:color="auto" w:sz="6"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atLeast"/>
          <w:jc w:val="center"/>
        </w:trPr>
        <w:tc>
          <w:tcPr>
            <w:tcW w:w="2746" w:type="dxa"/>
            <w:shd w:val="clear" w:color="auto" w:fill="DEEBF7"/>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MiSans" w:hAnsi="MiSans" w:eastAsia="MiSans" w:cs="MiSans"/>
                <w:bCs/>
                <w:color w:val="000000" w:themeColor="text1"/>
                <w:sz w:val="21"/>
                <w:szCs w:val="21"/>
                <w14:textFill>
                  <w14:solidFill>
                    <w14:schemeClr w14:val="tx1"/>
                  </w14:solidFill>
                </w14:textFill>
              </w:rPr>
            </w:pPr>
            <w:r>
              <w:rPr>
                <w:rFonts w:hint="eastAsia" w:ascii="MiSans" w:hAnsi="MiSans" w:eastAsia="MiSans" w:cs="MiSans"/>
                <w:i w:val="0"/>
                <w:iCs w:val="0"/>
                <w:color w:val="000000"/>
                <w:kern w:val="0"/>
                <w:sz w:val="21"/>
                <w:szCs w:val="21"/>
                <w:u w:val="none"/>
                <w:lang w:val="en-US" w:eastAsia="zh-CN" w:bidi="ar"/>
              </w:rPr>
              <w:t>测距能力</w:t>
            </w:r>
          </w:p>
        </w:tc>
        <w:tc>
          <w:tcPr>
            <w:tcW w:w="7296" w:type="dxa"/>
            <w:gridSpan w:val="2"/>
            <w:shd w:val="clear" w:color="auto" w:fill="DEEBF7"/>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default" w:ascii="Poppins Medium" w:hAnsi="Poppins Medium" w:eastAsia="MiSans" w:cs="Poppins Medium"/>
                <w:bCs/>
                <w:color w:val="000000" w:themeColor="text1"/>
                <w:sz w:val="21"/>
                <w:szCs w:val="21"/>
                <w14:textFill>
                  <w14:solidFill>
                    <w14:schemeClr w14:val="tx1"/>
                  </w14:solidFill>
                </w14:textFill>
              </w:rPr>
            </w:pPr>
            <w:r>
              <w:rPr>
                <w:rFonts w:hint="default" w:ascii="Poppins Medium" w:hAnsi="Poppins Medium" w:eastAsia="MiSans" w:cs="Poppins Medium"/>
                <w:i w:val="0"/>
                <w:iCs w:val="0"/>
                <w:color w:val="000000"/>
                <w:kern w:val="0"/>
                <w:sz w:val="21"/>
                <w:szCs w:val="21"/>
                <w:u w:val="none"/>
                <w:lang w:val="en-US" w:eastAsia="zh-CN" w:bidi="ar"/>
              </w:rPr>
              <w:t xml:space="preserve">≤200m（150m@10%NIST） </w:t>
            </w:r>
          </w:p>
        </w:tc>
      </w:tr>
      <w:tr>
        <w:tblPrEx>
          <w:tblBorders>
            <w:top w:val="single" w:color="auto" w:sz="4" w:space="0"/>
            <w:left w:val="none" w:color="auto" w:sz="0" w:space="0"/>
            <w:bottom w:val="single" w:color="auto" w:sz="6"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atLeast"/>
          <w:jc w:val="center"/>
        </w:trPr>
        <w:tc>
          <w:tcPr>
            <w:tcW w:w="2746" w:type="dxa"/>
            <w:shd w:val="clear" w:color="auto" w:fill="9CC2E5" w:themeFill="accent1" w:themeFillTint="99"/>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MiSans" w:hAnsi="MiSans" w:eastAsia="MiSans" w:cs="MiSans"/>
                <w:bCs/>
                <w:color w:val="000000" w:themeColor="text1"/>
                <w:sz w:val="21"/>
                <w:szCs w:val="21"/>
                <w14:textFill>
                  <w14:solidFill>
                    <w14:schemeClr w14:val="tx1"/>
                  </w14:solidFill>
                </w14:textFill>
              </w:rPr>
            </w:pPr>
            <w:r>
              <w:rPr>
                <w:rFonts w:hint="eastAsia" w:ascii="MiSans" w:hAnsi="MiSans" w:eastAsia="MiSans" w:cs="MiSans"/>
                <w:i w:val="0"/>
                <w:iCs w:val="0"/>
                <w:color w:val="000000"/>
                <w:kern w:val="0"/>
                <w:sz w:val="21"/>
                <w:szCs w:val="21"/>
                <w:u w:val="none"/>
                <w:lang w:val="en-US" w:eastAsia="zh-CN" w:bidi="ar"/>
              </w:rPr>
              <w:t>测量盲区</w:t>
            </w:r>
          </w:p>
        </w:tc>
        <w:tc>
          <w:tcPr>
            <w:tcW w:w="7296" w:type="dxa"/>
            <w:gridSpan w:val="2"/>
            <w:shd w:val="clear" w:color="auto" w:fill="9CC2E5" w:themeFill="accent1" w:themeFillTint="99"/>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default" w:ascii="Poppins Medium" w:hAnsi="Poppins Medium" w:eastAsia="MiSans" w:cs="Poppins Medium"/>
                <w:bCs/>
                <w:color w:val="000000" w:themeColor="text1"/>
                <w:sz w:val="21"/>
                <w:szCs w:val="21"/>
                <w14:textFill>
                  <w14:solidFill>
                    <w14:schemeClr w14:val="tx1"/>
                  </w14:solidFill>
                </w14:textFill>
              </w:rPr>
            </w:pPr>
            <w:r>
              <w:rPr>
                <w:rFonts w:hint="default" w:ascii="Poppins Medium" w:hAnsi="Poppins Medium" w:eastAsia="MiSans" w:cs="Poppins Medium"/>
                <w:i w:val="0"/>
                <w:iCs w:val="0"/>
                <w:color w:val="000000"/>
                <w:kern w:val="0"/>
                <w:sz w:val="21"/>
                <w:szCs w:val="21"/>
                <w:u w:val="none"/>
                <w:lang w:val="en-US" w:eastAsia="zh-CN" w:bidi="ar"/>
              </w:rPr>
              <w:t>≤0.4m</w:t>
            </w:r>
          </w:p>
        </w:tc>
      </w:tr>
      <w:tr>
        <w:tblPrEx>
          <w:tblBorders>
            <w:top w:val="single" w:color="auto" w:sz="4" w:space="0"/>
            <w:left w:val="none" w:color="auto" w:sz="0" w:space="0"/>
            <w:bottom w:val="single" w:color="auto" w:sz="6"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atLeast"/>
          <w:jc w:val="center"/>
        </w:trPr>
        <w:tc>
          <w:tcPr>
            <w:tcW w:w="2746" w:type="dxa"/>
            <w:shd w:val="clear" w:color="auto" w:fill="DEEBF7"/>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MiSans" w:hAnsi="MiSans" w:eastAsia="MiSans" w:cs="MiSans"/>
                <w:bCs/>
                <w:color w:val="000000" w:themeColor="text1"/>
                <w:sz w:val="21"/>
                <w:szCs w:val="21"/>
                <w14:textFill>
                  <w14:solidFill>
                    <w14:schemeClr w14:val="tx1"/>
                  </w14:solidFill>
                </w14:textFill>
              </w:rPr>
            </w:pPr>
            <w:r>
              <w:rPr>
                <w:rFonts w:hint="eastAsia" w:ascii="MiSans" w:hAnsi="MiSans" w:eastAsia="MiSans" w:cs="MiSans"/>
                <w:i w:val="0"/>
                <w:iCs w:val="0"/>
                <w:color w:val="000000"/>
                <w:kern w:val="0"/>
                <w:sz w:val="21"/>
                <w:szCs w:val="21"/>
                <w:u w:val="none"/>
                <w:lang w:val="en-US" w:eastAsia="zh-CN" w:bidi="ar"/>
              </w:rPr>
              <w:t>测量精度</w:t>
            </w:r>
          </w:p>
        </w:tc>
        <w:tc>
          <w:tcPr>
            <w:tcW w:w="7296" w:type="dxa"/>
            <w:gridSpan w:val="2"/>
            <w:shd w:val="clear" w:color="auto" w:fill="DEEBF7"/>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default" w:ascii="Poppins Medium" w:hAnsi="Poppins Medium" w:eastAsia="MiSans" w:cs="Poppins Medium"/>
                <w:bCs/>
                <w:color w:val="000000" w:themeColor="text1"/>
                <w:sz w:val="21"/>
                <w:szCs w:val="21"/>
                <w14:textFill>
                  <w14:solidFill>
                    <w14:schemeClr w14:val="tx1"/>
                  </w14:solidFill>
                </w14:textFill>
              </w:rPr>
            </w:pPr>
            <w:r>
              <w:rPr>
                <w:rFonts w:hint="default" w:ascii="Poppins Medium" w:hAnsi="Poppins Medium" w:eastAsia="MiSans" w:cs="Poppins Medium"/>
                <w:i w:val="0"/>
                <w:iCs w:val="0"/>
                <w:color w:val="000000"/>
                <w:kern w:val="0"/>
                <w:sz w:val="21"/>
                <w:szCs w:val="21"/>
                <w:u w:val="none"/>
                <w:lang w:val="en-US" w:eastAsia="zh-CN" w:bidi="ar"/>
              </w:rPr>
              <w:t>±3cm</w:t>
            </w:r>
          </w:p>
        </w:tc>
      </w:tr>
      <w:tr>
        <w:tblPrEx>
          <w:tblBorders>
            <w:top w:val="single" w:color="auto" w:sz="4" w:space="0"/>
            <w:left w:val="none" w:color="auto" w:sz="0" w:space="0"/>
            <w:bottom w:val="single" w:color="auto" w:sz="6"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atLeast"/>
          <w:jc w:val="center"/>
        </w:trPr>
        <w:tc>
          <w:tcPr>
            <w:tcW w:w="2746" w:type="dxa"/>
            <w:shd w:val="clear" w:color="auto" w:fill="9CC2E5" w:themeFill="accent1" w:themeFillTint="99"/>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MiSans" w:hAnsi="MiSans" w:eastAsia="MiSans" w:cs="MiSans"/>
                <w:bCs/>
                <w:color w:val="000000" w:themeColor="text1"/>
                <w:sz w:val="21"/>
                <w:szCs w:val="21"/>
                <w14:textFill>
                  <w14:solidFill>
                    <w14:schemeClr w14:val="tx1"/>
                  </w14:solidFill>
                </w14:textFill>
              </w:rPr>
            </w:pPr>
            <w:r>
              <w:rPr>
                <w:rFonts w:hint="eastAsia" w:ascii="MiSans" w:hAnsi="MiSans" w:eastAsia="MiSans" w:cs="MiSans"/>
                <w:i w:val="0"/>
                <w:iCs w:val="0"/>
                <w:color w:val="000000"/>
                <w:kern w:val="0"/>
                <w:sz w:val="21"/>
                <w:szCs w:val="21"/>
                <w:u w:val="none"/>
                <w:lang w:val="en-US" w:eastAsia="zh-CN" w:bidi="ar"/>
              </w:rPr>
              <w:t>水平视场角</w:t>
            </w:r>
          </w:p>
        </w:tc>
        <w:tc>
          <w:tcPr>
            <w:tcW w:w="7296" w:type="dxa"/>
            <w:gridSpan w:val="2"/>
            <w:shd w:val="clear" w:color="auto" w:fill="9CC2E5" w:themeFill="accent1" w:themeFillTint="99"/>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default" w:ascii="Poppins Medium" w:hAnsi="Poppins Medium" w:eastAsia="MiSans" w:cs="Poppins Medium"/>
                <w:bCs/>
                <w:color w:val="000000" w:themeColor="text1"/>
                <w:sz w:val="21"/>
                <w:szCs w:val="21"/>
                <w14:textFill>
                  <w14:solidFill>
                    <w14:schemeClr w14:val="tx1"/>
                  </w14:solidFill>
                </w14:textFill>
              </w:rPr>
            </w:pPr>
            <w:r>
              <w:rPr>
                <w:rFonts w:hint="default" w:ascii="Poppins Medium" w:hAnsi="Poppins Medium" w:eastAsia="MiSans" w:cs="Poppins Medium"/>
                <w:i w:val="0"/>
                <w:iCs w:val="0"/>
                <w:color w:val="000000"/>
                <w:kern w:val="0"/>
                <w:sz w:val="21"/>
                <w:szCs w:val="21"/>
                <w:u w:val="none"/>
                <w:lang w:val="en-US" w:eastAsia="zh-CN" w:bidi="ar"/>
              </w:rPr>
              <w:t>360°</w:t>
            </w:r>
          </w:p>
        </w:tc>
      </w:tr>
      <w:tr>
        <w:tblPrEx>
          <w:tblBorders>
            <w:top w:val="single" w:color="auto" w:sz="4" w:space="0"/>
            <w:left w:val="none" w:color="auto" w:sz="0" w:space="0"/>
            <w:bottom w:val="single" w:color="auto" w:sz="6"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atLeast"/>
          <w:jc w:val="center"/>
        </w:trPr>
        <w:tc>
          <w:tcPr>
            <w:tcW w:w="2746" w:type="dxa"/>
            <w:shd w:val="clear" w:color="auto" w:fill="DEEBF7"/>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MiSans" w:hAnsi="MiSans" w:eastAsia="MiSans" w:cs="MiSans"/>
                <w:bCs/>
                <w:color w:val="000000" w:themeColor="text1"/>
                <w:sz w:val="21"/>
                <w:szCs w:val="21"/>
                <w14:textFill>
                  <w14:solidFill>
                    <w14:schemeClr w14:val="tx1"/>
                  </w14:solidFill>
                </w14:textFill>
              </w:rPr>
            </w:pPr>
            <w:r>
              <w:rPr>
                <w:rFonts w:hint="eastAsia" w:ascii="MiSans" w:hAnsi="MiSans" w:eastAsia="MiSans" w:cs="MiSans"/>
                <w:i w:val="0"/>
                <w:iCs w:val="0"/>
                <w:color w:val="000000"/>
                <w:kern w:val="0"/>
                <w:sz w:val="21"/>
                <w:szCs w:val="21"/>
                <w:u w:val="none"/>
                <w:lang w:val="en-US" w:eastAsia="zh-CN" w:bidi="ar"/>
              </w:rPr>
              <w:t>垂直视场角</w:t>
            </w:r>
          </w:p>
        </w:tc>
        <w:tc>
          <w:tcPr>
            <w:tcW w:w="7296" w:type="dxa"/>
            <w:gridSpan w:val="2"/>
            <w:shd w:val="clear" w:color="auto" w:fill="DEEBF7"/>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default" w:ascii="Poppins Medium" w:hAnsi="Poppins Medium" w:eastAsia="MiSans" w:cs="Poppins Medium"/>
                <w:bCs/>
                <w:color w:val="000000" w:themeColor="text1"/>
                <w:sz w:val="21"/>
                <w:szCs w:val="21"/>
                <w14:textFill>
                  <w14:solidFill>
                    <w14:schemeClr w14:val="tx1"/>
                  </w14:solidFill>
                </w14:textFill>
              </w:rPr>
            </w:pPr>
            <w:r>
              <w:rPr>
                <w:rFonts w:hint="default" w:ascii="Poppins Medium" w:hAnsi="Poppins Medium" w:eastAsia="MiSans" w:cs="Poppins Medium"/>
                <w:i w:val="0"/>
                <w:iCs w:val="0"/>
                <w:color w:val="000000"/>
                <w:kern w:val="0"/>
                <w:sz w:val="21"/>
                <w:szCs w:val="21"/>
                <w:u w:val="none"/>
                <w:lang w:val="en-US" w:eastAsia="zh-CN" w:bidi="ar"/>
              </w:rPr>
              <w:t>40°</w:t>
            </w:r>
          </w:p>
        </w:tc>
      </w:tr>
      <w:tr>
        <w:tblPrEx>
          <w:tblBorders>
            <w:top w:val="single" w:color="auto" w:sz="4" w:space="0"/>
            <w:left w:val="none" w:color="auto" w:sz="0" w:space="0"/>
            <w:bottom w:val="single" w:color="auto" w:sz="6"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atLeast"/>
          <w:jc w:val="center"/>
        </w:trPr>
        <w:tc>
          <w:tcPr>
            <w:tcW w:w="2746" w:type="dxa"/>
            <w:shd w:val="clear" w:color="auto" w:fill="9CC2E5" w:themeFill="accent1" w:themeFillTint="99"/>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MiSans" w:hAnsi="MiSans" w:eastAsia="MiSans" w:cs="MiSans"/>
                <w:bCs/>
                <w:color w:val="000000" w:themeColor="text1"/>
                <w:sz w:val="21"/>
                <w:szCs w:val="21"/>
                <w14:textFill>
                  <w14:solidFill>
                    <w14:schemeClr w14:val="tx1"/>
                  </w14:solidFill>
                </w14:textFill>
              </w:rPr>
            </w:pPr>
            <w:r>
              <w:rPr>
                <w:rFonts w:hint="eastAsia" w:ascii="MiSans" w:hAnsi="MiSans" w:eastAsia="MiSans" w:cs="MiSans"/>
                <w:i w:val="0"/>
                <w:iCs w:val="0"/>
                <w:color w:val="000000"/>
                <w:kern w:val="0"/>
                <w:sz w:val="21"/>
                <w:szCs w:val="21"/>
                <w:u w:val="none"/>
                <w:lang w:val="en-US" w:eastAsia="zh-CN" w:bidi="ar"/>
              </w:rPr>
              <w:t>水平角分辨率</w:t>
            </w:r>
          </w:p>
        </w:tc>
        <w:tc>
          <w:tcPr>
            <w:tcW w:w="7296" w:type="dxa"/>
            <w:gridSpan w:val="2"/>
            <w:shd w:val="clear" w:color="auto" w:fill="9CC2E5" w:themeFill="accent1" w:themeFillTint="99"/>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default" w:ascii="Poppins Medium" w:hAnsi="Poppins Medium" w:eastAsia="MiSans" w:cs="Poppins Medium"/>
                <w:bCs/>
                <w:color w:val="000000" w:themeColor="text1"/>
                <w:sz w:val="21"/>
                <w:szCs w:val="21"/>
                <w14:textFill>
                  <w14:solidFill>
                    <w14:schemeClr w14:val="tx1"/>
                  </w14:solidFill>
                </w14:textFill>
              </w:rPr>
            </w:pPr>
            <w:r>
              <w:rPr>
                <w:rFonts w:hint="default" w:ascii="Poppins Medium" w:hAnsi="Poppins Medium" w:eastAsia="MiSans" w:cs="Poppins Medium"/>
                <w:i w:val="0"/>
                <w:iCs w:val="0"/>
                <w:color w:val="000000"/>
                <w:kern w:val="0"/>
                <w:sz w:val="21"/>
                <w:szCs w:val="21"/>
                <w:u w:val="none"/>
                <w:lang w:val="en-US" w:eastAsia="zh-CN" w:bidi="ar"/>
              </w:rPr>
              <w:t>0.1°/0.2°/0.4°</w:t>
            </w:r>
          </w:p>
        </w:tc>
      </w:tr>
      <w:tr>
        <w:tblPrEx>
          <w:tblBorders>
            <w:top w:val="single" w:color="auto" w:sz="4" w:space="0"/>
            <w:left w:val="none" w:color="auto" w:sz="0" w:space="0"/>
            <w:bottom w:val="single" w:color="auto" w:sz="6"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atLeast"/>
          <w:jc w:val="center"/>
        </w:trPr>
        <w:tc>
          <w:tcPr>
            <w:tcW w:w="2746" w:type="dxa"/>
            <w:shd w:val="clear" w:color="auto" w:fill="DEEBF7"/>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MiSans" w:hAnsi="MiSans" w:eastAsia="MiSans" w:cs="MiSans"/>
                <w:bCs/>
                <w:color w:val="000000" w:themeColor="text1"/>
                <w:sz w:val="21"/>
                <w:szCs w:val="21"/>
                <w14:textFill>
                  <w14:solidFill>
                    <w14:schemeClr w14:val="tx1"/>
                  </w14:solidFill>
                </w14:textFill>
              </w:rPr>
            </w:pPr>
            <w:r>
              <w:rPr>
                <w:rFonts w:hint="eastAsia" w:ascii="MiSans" w:hAnsi="MiSans" w:eastAsia="MiSans" w:cs="MiSans"/>
                <w:i w:val="0"/>
                <w:iCs w:val="0"/>
                <w:color w:val="000000"/>
                <w:kern w:val="0"/>
                <w:sz w:val="21"/>
                <w:szCs w:val="21"/>
                <w:u w:val="none"/>
                <w:lang w:val="en-US" w:eastAsia="zh-CN" w:bidi="ar"/>
              </w:rPr>
              <w:t>垂直角分辨率</w:t>
            </w:r>
          </w:p>
        </w:tc>
        <w:tc>
          <w:tcPr>
            <w:tcW w:w="7296" w:type="dxa"/>
            <w:gridSpan w:val="2"/>
            <w:shd w:val="clear" w:color="auto" w:fill="DEEBF7"/>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default" w:ascii="Poppins Medium" w:hAnsi="Poppins Medium" w:eastAsia="MiSans" w:cs="Poppins Medium"/>
                <w:bCs/>
                <w:color w:val="000000" w:themeColor="text1"/>
                <w:sz w:val="21"/>
                <w:szCs w:val="21"/>
                <w14:textFill>
                  <w14:solidFill>
                    <w14:schemeClr w14:val="tx1"/>
                  </w14:solidFill>
                </w14:textFill>
              </w:rPr>
            </w:pPr>
            <w:r>
              <w:rPr>
                <w:rFonts w:hint="default" w:ascii="Poppins Medium" w:hAnsi="Poppins Medium" w:eastAsia="MiSans" w:cs="Poppins Medium"/>
                <w:i w:val="0"/>
                <w:iCs w:val="0"/>
                <w:color w:val="000000"/>
                <w:kern w:val="0"/>
                <w:sz w:val="21"/>
                <w:szCs w:val="21"/>
                <w:u w:val="none"/>
                <w:lang w:val="en-US" w:eastAsia="zh-CN" w:bidi="ar"/>
              </w:rPr>
              <w:t>0.33°</w:t>
            </w:r>
          </w:p>
        </w:tc>
      </w:tr>
      <w:tr>
        <w:tblPrEx>
          <w:tblBorders>
            <w:top w:val="single" w:color="auto" w:sz="4" w:space="0"/>
            <w:left w:val="none" w:color="auto" w:sz="0" w:space="0"/>
            <w:bottom w:val="single" w:color="auto" w:sz="6"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atLeast"/>
          <w:jc w:val="center"/>
        </w:trPr>
        <w:tc>
          <w:tcPr>
            <w:tcW w:w="2746" w:type="dxa"/>
            <w:shd w:val="clear" w:color="auto" w:fill="9CC2E5" w:themeFill="accent1" w:themeFillTint="99"/>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MiSans" w:hAnsi="MiSans" w:eastAsia="MiSans" w:cs="MiSans"/>
                <w:bCs/>
                <w:color w:val="000000" w:themeColor="text1"/>
                <w:sz w:val="21"/>
                <w:szCs w:val="21"/>
                <w14:textFill>
                  <w14:solidFill>
                    <w14:schemeClr w14:val="tx1"/>
                  </w14:solidFill>
                </w14:textFill>
              </w:rPr>
            </w:pPr>
            <w:r>
              <w:rPr>
                <w:rFonts w:hint="eastAsia" w:ascii="MiSans" w:hAnsi="MiSans" w:eastAsia="MiSans" w:cs="MiSans"/>
                <w:i w:val="0"/>
                <w:iCs w:val="0"/>
                <w:color w:val="000000"/>
                <w:kern w:val="0"/>
                <w:sz w:val="21"/>
                <w:szCs w:val="21"/>
                <w:u w:val="none"/>
                <w:lang w:val="en-US" w:eastAsia="zh-CN" w:bidi="ar"/>
              </w:rPr>
              <w:t>出点数</w:t>
            </w:r>
          </w:p>
        </w:tc>
        <w:tc>
          <w:tcPr>
            <w:tcW w:w="7296" w:type="dxa"/>
            <w:gridSpan w:val="2"/>
            <w:shd w:val="clear" w:color="auto" w:fill="9CC2E5" w:themeFill="accent1" w:themeFillTint="99"/>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default" w:ascii="Poppins Medium" w:hAnsi="Poppins Medium" w:eastAsia="MiSans" w:cs="Poppins Medium"/>
                <w:bCs/>
                <w:color w:val="000000" w:themeColor="text1"/>
                <w:sz w:val="21"/>
                <w:szCs w:val="21"/>
                <w14:textFill>
                  <w14:solidFill>
                    <w14:schemeClr w14:val="tx1"/>
                  </w14:solidFill>
                </w14:textFill>
              </w:rPr>
            </w:pPr>
            <w:r>
              <w:rPr>
                <w:rFonts w:hint="default" w:ascii="Poppins Medium" w:hAnsi="Poppins Medium" w:eastAsia="MiSans" w:cs="Poppins Medium"/>
                <w:i w:val="0"/>
                <w:iCs w:val="0"/>
                <w:color w:val="000000"/>
                <w:kern w:val="0"/>
                <w:sz w:val="21"/>
                <w:szCs w:val="21"/>
                <w:u w:val="none"/>
                <w:lang w:val="en-US" w:eastAsia="zh-CN" w:bidi="ar"/>
              </w:rPr>
              <w:t xml:space="preserve">~600,000 pts/s（单回波模式）~1200,000 pts/s（双回波模式） </w:t>
            </w:r>
          </w:p>
        </w:tc>
      </w:tr>
      <w:tr>
        <w:tblPrEx>
          <w:tblBorders>
            <w:top w:val="single" w:color="auto" w:sz="4" w:space="0"/>
            <w:left w:val="none" w:color="auto" w:sz="0" w:space="0"/>
            <w:bottom w:val="single" w:color="auto" w:sz="6"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atLeast"/>
          <w:jc w:val="center"/>
        </w:trPr>
        <w:tc>
          <w:tcPr>
            <w:tcW w:w="2746" w:type="dxa"/>
            <w:shd w:val="clear" w:color="auto" w:fill="DEEBF7"/>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MiSans" w:hAnsi="MiSans" w:eastAsia="MiSans" w:cs="MiSans"/>
                <w:bCs/>
                <w:color w:val="000000" w:themeColor="text1"/>
                <w:sz w:val="21"/>
                <w:szCs w:val="21"/>
                <w14:textFill>
                  <w14:solidFill>
                    <w14:schemeClr w14:val="tx1"/>
                  </w14:solidFill>
                </w14:textFill>
              </w:rPr>
            </w:pPr>
            <w:r>
              <w:rPr>
                <w:rFonts w:hint="eastAsia" w:ascii="MiSans" w:hAnsi="MiSans" w:eastAsia="MiSans" w:cs="MiSans"/>
                <w:i w:val="0"/>
                <w:iCs w:val="0"/>
                <w:color w:val="000000"/>
                <w:kern w:val="0"/>
                <w:sz w:val="21"/>
                <w:szCs w:val="21"/>
                <w:u w:val="none"/>
                <w:lang w:val="en-US" w:eastAsia="zh-CN" w:bidi="ar"/>
              </w:rPr>
              <w:t>转速</w:t>
            </w:r>
          </w:p>
        </w:tc>
        <w:tc>
          <w:tcPr>
            <w:tcW w:w="7296" w:type="dxa"/>
            <w:gridSpan w:val="2"/>
            <w:shd w:val="clear" w:color="auto" w:fill="DEEBF7"/>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default" w:ascii="Poppins Medium" w:hAnsi="Poppins Medium" w:eastAsia="MiSans" w:cs="Poppins Medium"/>
                <w:bCs/>
                <w:color w:val="000000" w:themeColor="text1"/>
                <w:sz w:val="21"/>
                <w:szCs w:val="21"/>
                <w14:textFill>
                  <w14:solidFill>
                    <w14:schemeClr w14:val="tx1"/>
                  </w14:solidFill>
                </w14:textFill>
              </w:rPr>
            </w:pPr>
            <w:r>
              <w:rPr>
                <w:rFonts w:hint="default" w:ascii="Poppins Medium" w:hAnsi="Poppins Medium" w:eastAsia="MiSans" w:cs="Poppins Medium"/>
                <w:i w:val="0"/>
                <w:iCs w:val="0"/>
                <w:color w:val="000000"/>
                <w:kern w:val="0"/>
                <w:sz w:val="21"/>
                <w:szCs w:val="21"/>
                <w:u w:val="none"/>
                <w:lang w:val="en-US" w:eastAsia="zh-CN" w:bidi="ar"/>
              </w:rPr>
              <w:t>300/600/1200 rpm</w:t>
            </w:r>
          </w:p>
        </w:tc>
      </w:tr>
      <w:tr>
        <w:tblPrEx>
          <w:tblBorders>
            <w:top w:val="single" w:color="auto" w:sz="4" w:space="0"/>
            <w:left w:val="none" w:color="auto" w:sz="0" w:space="0"/>
            <w:bottom w:val="single" w:color="auto" w:sz="6"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atLeast"/>
          <w:jc w:val="center"/>
        </w:trPr>
        <w:tc>
          <w:tcPr>
            <w:tcW w:w="2746" w:type="dxa"/>
            <w:shd w:val="clear" w:color="auto" w:fill="9CC2E5" w:themeFill="accent1" w:themeFillTint="99"/>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MiSans" w:hAnsi="MiSans" w:eastAsia="MiSans" w:cs="MiSans"/>
                <w:bCs/>
                <w:color w:val="000000" w:themeColor="text1"/>
                <w:sz w:val="21"/>
                <w:szCs w:val="21"/>
                <w14:textFill>
                  <w14:solidFill>
                    <w14:schemeClr w14:val="tx1"/>
                  </w14:solidFill>
                </w14:textFill>
              </w:rPr>
            </w:pPr>
            <w:r>
              <w:rPr>
                <w:rFonts w:hint="eastAsia" w:ascii="MiSans" w:hAnsi="MiSans" w:eastAsia="MiSans" w:cs="MiSans"/>
                <w:i w:val="0"/>
                <w:iCs w:val="0"/>
                <w:color w:val="000000"/>
                <w:kern w:val="0"/>
                <w:sz w:val="21"/>
                <w:szCs w:val="21"/>
                <w:u w:val="none"/>
                <w:lang w:val="en-US" w:eastAsia="zh-CN" w:bidi="ar"/>
              </w:rPr>
              <w:t>激光雷达高光谱一体化云台</w:t>
            </w:r>
          </w:p>
        </w:tc>
        <w:tc>
          <w:tcPr>
            <w:tcW w:w="7296" w:type="dxa"/>
            <w:gridSpan w:val="2"/>
            <w:shd w:val="clear" w:color="auto" w:fill="9CC2E5" w:themeFill="accent1" w:themeFillTint="99"/>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default" w:ascii="Poppins Medium" w:hAnsi="Poppins Medium" w:eastAsia="MiSans" w:cs="Poppins Medium"/>
                <w:bCs/>
                <w:color w:val="000000" w:themeColor="text1"/>
                <w:sz w:val="21"/>
                <w:szCs w:val="21"/>
                <w14:textFill>
                  <w14:solidFill>
                    <w14:schemeClr w14:val="tx1"/>
                  </w14:solidFill>
                </w14:textFill>
              </w:rPr>
            </w:pPr>
            <w:r>
              <w:rPr>
                <w:rFonts w:hint="default" w:ascii="Poppins Medium" w:hAnsi="Poppins Medium" w:eastAsia="MiSans" w:cs="Poppins Medium"/>
                <w:i w:val="0"/>
                <w:iCs w:val="0"/>
                <w:color w:val="000000"/>
                <w:kern w:val="0"/>
                <w:sz w:val="21"/>
                <w:szCs w:val="21"/>
                <w:u w:val="none"/>
                <w:lang w:val="en-US" w:eastAsia="zh-CN" w:bidi="ar"/>
              </w:rPr>
              <w:t>俯仰：-45°～60°；横滚：-45°～45°</w:t>
            </w:r>
          </w:p>
        </w:tc>
      </w:tr>
      <w:tr>
        <w:tblPrEx>
          <w:tblBorders>
            <w:top w:val="single" w:color="auto" w:sz="4" w:space="0"/>
            <w:left w:val="none" w:color="auto" w:sz="0" w:space="0"/>
            <w:bottom w:val="single" w:color="auto" w:sz="6"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atLeast"/>
          <w:jc w:val="center"/>
        </w:trPr>
        <w:tc>
          <w:tcPr>
            <w:tcW w:w="2746" w:type="dxa"/>
            <w:shd w:val="clear" w:color="auto" w:fill="DEEBF7"/>
            <w:vAlign w:val="center"/>
          </w:tcPr>
          <w:p>
            <w:pPr>
              <w:keepNext w:val="0"/>
              <w:keepLines w:val="0"/>
              <w:pageBreakBefore w:val="0"/>
              <w:widowControl/>
              <w:suppressLineNumbers w:val="0"/>
              <w:kinsoku/>
              <w:wordWrap/>
              <w:overflowPunct/>
              <w:topLinePunct w:val="0"/>
              <w:autoSpaceDE/>
              <w:autoSpaceDN/>
              <w:bidi w:val="0"/>
              <w:spacing w:line="500" w:lineRule="exact"/>
              <w:jc w:val="center"/>
              <w:textAlignment w:val="center"/>
              <w:rPr>
                <w:rFonts w:hint="eastAsia" w:ascii="MiSans" w:hAnsi="MiSans" w:eastAsia="MiSans" w:cs="MiSans"/>
                <w:bCs/>
                <w:color w:val="000000" w:themeColor="text1"/>
                <w:sz w:val="21"/>
                <w:szCs w:val="21"/>
                <w14:textFill>
                  <w14:solidFill>
                    <w14:schemeClr w14:val="tx1"/>
                  </w14:solidFill>
                </w14:textFill>
              </w:rPr>
            </w:pPr>
            <w:r>
              <w:rPr>
                <w:rFonts w:hint="eastAsia" w:ascii="MiSans" w:hAnsi="MiSans" w:eastAsia="MiSans" w:cs="MiSans"/>
                <w:i w:val="0"/>
                <w:iCs w:val="0"/>
                <w:color w:val="000000"/>
                <w:kern w:val="0"/>
                <w:sz w:val="21"/>
                <w:szCs w:val="21"/>
                <w:u w:val="none"/>
                <w:lang w:val="en-US" w:eastAsia="zh-CN" w:bidi="ar"/>
              </w:rPr>
              <w:t>软件功能支持</w:t>
            </w:r>
          </w:p>
        </w:tc>
        <w:tc>
          <w:tcPr>
            <w:tcW w:w="7296" w:type="dxa"/>
            <w:gridSpan w:val="2"/>
            <w:shd w:val="clear" w:color="auto" w:fill="DEEBF7"/>
            <w:vAlign w:val="center"/>
          </w:tcPr>
          <w:p>
            <w:pPr>
              <w:pStyle w:val="4"/>
              <w:keepNext w:val="0"/>
              <w:keepLines w:val="0"/>
              <w:pageBreakBefore w:val="0"/>
              <w:widowControl/>
              <w:kinsoku/>
              <w:wordWrap/>
              <w:overflowPunct/>
              <w:topLinePunct w:val="0"/>
              <w:autoSpaceDE/>
              <w:autoSpaceDN/>
              <w:bidi w:val="0"/>
              <w:adjustRightInd w:val="0"/>
              <w:snapToGrid w:val="0"/>
              <w:spacing w:before="20" w:beforeAutospacing="0" w:after="20" w:afterAutospacing="0" w:line="500" w:lineRule="exact"/>
              <w:contextualSpacing/>
              <w:jc w:val="left"/>
              <w:textAlignment w:val="auto"/>
              <w:rPr>
                <w:rFonts w:hint="eastAsia" w:ascii="MiSans" w:hAnsi="MiSans" w:eastAsia="MiSans" w:cs="MiSans"/>
                <w:bCs/>
                <w:color w:val="000000" w:themeColor="text1"/>
                <w:sz w:val="21"/>
                <w:szCs w:val="21"/>
                <w14:textFill>
                  <w14:solidFill>
                    <w14:schemeClr w14:val="tx1"/>
                  </w14:solidFill>
                </w14:textFill>
              </w:rPr>
            </w:pPr>
            <w:r>
              <w:rPr>
                <w:rFonts w:hint="default" w:ascii="Poppins Medium" w:hAnsi="Poppins Medium" w:eastAsia="MiSans" w:cs="Poppins Medium"/>
                <w:i w:val="0"/>
                <w:iCs w:val="0"/>
                <w:color w:val="000000"/>
                <w:kern w:val="0"/>
                <w:sz w:val="21"/>
                <w:szCs w:val="21"/>
                <w:u w:val="none"/>
                <w:lang w:val="en-US" w:eastAsia="zh-CN" w:bidi="ar"/>
              </w:rPr>
              <w:t>与GPS同步触发，实现可见光照片匹配同步GPS信息；通过地面实时数据平台实时观测飞行器采样点并可利用地面端设置采集的航线预览；辅助相机可实时可见、监控拍摄效果，动态实时显示高光谱图像及光谱曲线；实时合成单波段、真假彩色图像；实现高光谱图像的导入、裁剪、导出，实现对高光谱数据的滤波、空间降噪、曲线平滑等校正功能；无人机载高光谱图像的航带拼接、投影校正与地图镶嵌功能；无需第三方软件即可获取宽带绿度、窄带绿度等20种以上常见植被指数，并支持用户自定义算法；光谱相机控制支持数据采集、自动曝光、自动扫描速度匹配、辅助摄像头功能、支持远程遥控、支持巡航、惯导采集模式；高光谱数据格式支持Envi等主流遥感软件。软件支持光谱及图像数据预览，反射率校正，常用植被指数计算功能，支持用户自定义计算公式</w:t>
            </w:r>
          </w:p>
        </w:tc>
      </w:tr>
    </w:tbl>
    <w:p>
      <w:pPr>
        <w:rPr>
          <w:rFonts w:ascii="Calibri" w:hAnsi="Calibri" w:eastAsia="微软雅黑" w:cs="Calibri"/>
          <w:b/>
          <w:bCs/>
          <w:color w:val="1F4E79" w:themeColor="accent1" w:themeShade="80"/>
          <w:sz w:val="28"/>
          <w:szCs w:val="28"/>
        </w:rPr>
      </w:pPr>
    </w:p>
    <w:p>
      <w:pPr>
        <w:rPr>
          <w:rFonts w:ascii="Calibri" w:hAnsi="Calibri" w:eastAsia="微软雅黑" w:cs="Calibri"/>
          <w:b/>
          <w:bCs/>
          <w:color w:val="1F4E79" w:themeColor="accent1" w:themeShade="80"/>
          <w:sz w:val="28"/>
          <w:szCs w:val="28"/>
        </w:rPr>
      </w:pPr>
      <w:r>
        <w:rPr>
          <w:sz w:val="28"/>
          <w:szCs w:val="28"/>
        </w:rPr>
        <mc:AlternateContent>
          <mc:Choice Requires="wps">
            <w:drawing>
              <wp:anchor distT="0" distB="0" distL="114300" distR="114300" simplePos="0" relativeHeight="251671552" behindDoc="0" locked="0" layoutInCell="1" allowOverlap="1">
                <wp:simplePos x="0" y="0"/>
                <wp:positionH relativeFrom="column">
                  <wp:posOffset>24765</wp:posOffset>
                </wp:positionH>
                <wp:positionV relativeFrom="paragraph">
                  <wp:posOffset>311785</wp:posOffset>
                </wp:positionV>
                <wp:extent cx="252095" cy="0"/>
                <wp:effectExtent l="13970" t="13970" r="19685" b="24130"/>
                <wp:wrapNone/>
                <wp:docPr id="64" name="直接连接符 64"/>
                <wp:cNvGraphicFramePr/>
                <a:graphic xmlns:a="http://schemas.openxmlformats.org/drawingml/2006/main">
                  <a:graphicData uri="http://schemas.microsoft.com/office/word/2010/wordprocessingShape">
                    <wps:wsp>
                      <wps:cNvCnPr/>
                      <wps:spPr>
                        <a:xfrm>
                          <a:off x="0" y="0"/>
                          <a:ext cx="252095" cy="0"/>
                        </a:xfrm>
                        <a:prstGeom prst="line">
                          <a:avLst/>
                        </a:prstGeom>
                        <a:ln w="28575" cap="rnd" cmpd="sng">
                          <a:solidFill>
                            <a:schemeClr val="accent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95pt;margin-top:24.55pt;height:0pt;width:19.85pt;z-index:251671552;mso-width-relative:page;mso-height-relative:page;" filled="f" stroked="t" coordsize="21600,21600" o:gfxdata="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1qoCw1AAA&#10;AAYBAAAPAAAAAAAAAAEAIAAAACIAAABkcnMvZG93bnJldi54bWxQSwECFAAUAAAACACHTuJAMr9y&#10;wOkBAACyAwAADgAAAAAAAAABACAAAAAjAQAAZHJzL2Uyb0RvYy54bWxQSwUGAAAAAAYABgBZAQAA&#10;fgUAAAAA&#10;">
                <v:fill on="f" focussize="0,0"/>
                <v:stroke weight="2.25pt" color="#5B9BD5 [3204]" miterlimit="8" joinstyle="miter" endcap="round"/>
                <v:imagedata o:title=""/>
                <o:lock v:ext="edit" aspectratio="f"/>
              </v:line>
            </w:pict>
          </mc:Fallback>
        </mc:AlternateContent>
      </w:r>
    </w:p>
    <w:p>
      <w:pPr>
        <w:rPr>
          <w:rFonts w:hint="eastAsia" w:ascii="MiSans Heavy" w:hAnsi="MiSans Heavy" w:eastAsia="MiSans Heavy" w:cs="思源黑体 Heavy"/>
          <w:bCs/>
          <w:color w:val="1F4E79" w:themeColor="accent1" w:themeShade="80"/>
          <w:sz w:val="26"/>
          <w:szCs w:val="26"/>
          <w:lang w:val="en-US" w:eastAsia="zh-CN"/>
        </w:rPr>
      </w:pPr>
      <w:r>
        <w:rPr>
          <w:rFonts w:hint="eastAsia" w:ascii="MiSans Heavy" w:hAnsi="MiSans Heavy" w:eastAsia="MiSans Heavy" w:cs="思源黑体 Heavy"/>
          <w:bCs/>
          <w:color w:val="1F4E79" w:themeColor="accent1" w:themeShade="80"/>
          <w:sz w:val="28"/>
          <w:szCs w:val="28"/>
        </w:rPr>
        <w:t>应用</w:t>
      </w:r>
      <w:r>
        <w:rPr>
          <w:rFonts w:hint="eastAsia" w:ascii="MiSans Heavy" w:hAnsi="MiSans Heavy" w:eastAsia="MiSans Heavy" w:cs="思源黑体 Heavy"/>
          <w:bCs/>
          <w:color w:val="1F4E79" w:themeColor="accent1" w:themeShade="80"/>
          <w:sz w:val="28"/>
          <w:szCs w:val="28"/>
          <w:lang w:val="en-US" w:eastAsia="zh-CN"/>
        </w:rPr>
        <w:t>案例</w:t>
      </w:r>
    </w:p>
    <w:p>
      <w:pPr>
        <w:keepNext w:val="0"/>
        <w:keepLines w:val="0"/>
        <w:pageBreakBefore w:val="0"/>
        <w:widowControl w:val="0"/>
        <w:numPr>
          <w:ilvl w:val="0"/>
          <w:numId w:val="2"/>
        </w:numPr>
        <w:kinsoku/>
        <w:wordWrap/>
        <w:overflowPunct/>
        <w:topLinePunct w:val="0"/>
        <w:autoSpaceDE/>
        <w:autoSpaceDN/>
        <w:bidi w:val="0"/>
        <w:adjustRightInd/>
        <w:snapToGrid/>
        <w:ind w:left="420" w:hanging="420"/>
        <w:textAlignment w:val="auto"/>
        <w:rPr>
          <w:rFonts w:ascii="MiSans Demibold" w:hAnsi="MiSans Demibold" w:eastAsia="MiSans Demibold" w:cs="Calibri"/>
          <w:bCs/>
          <w:color w:val="1F4E79" w:themeColor="accent1" w:themeShade="80"/>
          <w:sz w:val="28"/>
          <w:szCs w:val="28"/>
        </w:rPr>
      </w:pPr>
      <w:r>
        <w:rPr>
          <w:rFonts w:hint="eastAsia" w:ascii="MiSans Demibold" w:hAnsi="MiSans Demibold" w:eastAsia="MiSans Demibold" w:cs="思源黑体 Heavy"/>
          <w:bCs/>
          <w:color w:val="1F4E79" w:themeColor="accent1" w:themeShade="80"/>
          <w:sz w:val="26"/>
          <w:szCs w:val="26"/>
          <w:lang w:val="en-US" w:eastAsia="zh-CN"/>
        </w:rPr>
        <w:t>地形测绘</w:t>
      </w:r>
    </w:p>
    <w:p>
      <w:pPr>
        <w:spacing w:line="360" w:lineRule="auto"/>
        <w:ind w:firstLine="420" w:firstLineChars="200"/>
        <w:rPr>
          <w:rFonts w:hint="eastAsia" w:ascii="MiSans" w:hAnsi="MiSans" w:eastAsia="MiSans" w:cs="思源黑体 Medium"/>
          <w:szCs w:val="21"/>
          <w:lang w:val="en-US" w:eastAsia="zh-CN"/>
        </w:rPr>
      </w:pPr>
      <w:r>
        <w:rPr>
          <w:rFonts w:hint="eastAsia" w:ascii="MiSans" w:hAnsi="MiSans" w:eastAsia="MiSans" w:cs="思源黑体 Medium"/>
          <w:szCs w:val="21"/>
          <w:lang w:val="en-US" w:eastAsia="zh-CN"/>
        </w:rPr>
        <w:t>一般情况下，使用无人机加可见光系统进行地理测绘会很难获取有树木或森林遮挡的区域的真实地面模型。而使用RTK会导致测绘工作量很大。相比之下，</w:t>
      </w:r>
      <w:r>
        <w:rPr>
          <w:rFonts w:hint="eastAsia" w:ascii="MiSans" w:hAnsi="MiSans" w:eastAsia="MiSans" w:cs="思源黑体 Medium"/>
          <w:szCs w:val="21"/>
        </w:rPr>
        <w:t>机载激光雷达高光谱成像系统</w:t>
      </w:r>
      <w:r>
        <w:rPr>
          <w:rFonts w:hint="eastAsia" w:ascii="MiSans" w:hAnsi="MiSans" w:eastAsia="MiSans" w:cs="思源黑体 Medium"/>
          <w:szCs w:val="21"/>
          <w:lang w:val="en-US" w:eastAsia="zh-CN"/>
        </w:rPr>
        <w:t>可以实现直接获取最真实的林下地形，是可以穿透植被冠层的测绘系统。</w:t>
      </w:r>
    </w:p>
    <w:p>
      <w:pPr>
        <w:spacing w:line="360" w:lineRule="auto"/>
        <w:ind w:firstLine="420" w:firstLineChars="200"/>
        <w:rPr>
          <w:rFonts w:hint="eastAsia" w:ascii="MiSans" w:hAnsi="MiSans" w:eastAsia="MiSans" w:cs="思源黑体 Medium"/>
          <w:szCs w:val="21"/>
          <w:lang w:val="en-US" w:eastAsia="zh-CN"/>
        </w:rPr>
      </w:pPr>
      <w:r>
        <w:rPr>
          <w:rFonts w:hint="eastAsia" w:ascii="MiSans" w:hAnsi="MiSans" w:eastAsia="MiSans" w:cs="思源黑体 Medium"/>
          <w:szCs w:val="21"/>
        </w:rPr>
        <w:t>机载激光雷达高光谱成像系统可基于激光点云提取诸如DEM、DSM、DLG等高线、坡度、坡向、纹理粗糙度等重要的地形测绘成果</w:t>
      </w:r>
      <w:r>
        <w:rPr>
          <w:rFonts w:hint="eastAsia" w:ascii="MiSans" w:hAnsi="MiSans" w:eastAsia="MiSans" w:cs="思源黑体 Medium"/>
          <w:szCs w:val="21"/>
          <w:lang w:eastAsia="zh-CN"/>
        </w:rPr>
        <w:t>；</w:t>
      </w:r>
      <w:r>
        <w:rPr>
          <w:rFonts w:hint="eastAsia" w:ascii="MiSans" w:hAnsi="MiSans" w:eastAsia="MiSans" w:cs="思源黑体 Medium"/>
          <w:szCs w:val="21"/>
          <w:lang w:val="en-US" w:eastAsia="zh-CN"/>
        </w:rPr>
        <w:t>也可基于外业采集的三维点云数据，快速进行土方量超欠挖分析、获取测量断面等，广泛应用于公路工程、铁路勘测、城市改造工程等应用。</w:t>
      </w:r>
    </w:p>
    <w:p>
      <w:pPr>
        <w:spacing w:line="360" w:lineRule="auto"/>
        <w:jc w:val="center"/>
        <w:rPr>
          <w:rFonts w:hint="eastAsia" w:ascii="MiSans" w:hAnsi="MiSans" w:eastAsia="MiSans"/>
          <w:lang w:eastAsia="zh-CN"/>
        </w:rPr>
      </w:pPr>
      <w:r>
        <w:rPr>
          <w:rFonts w:hint="eastAsia" w:ascii="MiSans" w:hAnsi="MiSans" w:eastAsia="MiSans"/>
          <w:lang w:eastAsia="zh-CN"/>
        </w:rPr>
        <w:drawing>
          <wp:inline distT="0" distB="0" distL="114300" distR="114300">
            <wp:extent cx="6187440" cy="1970405"/>
            <wp:effectExtent l="0" t="0" r="10160" b="10795"/>
            <wp:docPr id="117" name="图片 117"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图片7"/>
                    <pic:cNvPicPr>
                      <a:picLocks noChangeAspect="1"/>
                    </pic:cNvPicPr>
                  </pic:nvPicPr>
                  <pic:blipFill>
                    <a:blip r:embed="rId22"/>
                    <a:stretch>
                      <a:fillRect/>
                    </a:stretch>
                  </pic:blipFill>
                  <pic:spPr>
                    <a:xfrm>
                      <a:off x="0" y="0"/>
                      <a:ext cx="6187440" cy="19704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ascii="MiSans" w:hAnsi="MiSans" w:eastAsia="MiSans"/>
        </w:rPr>
      </w:pP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ascii="MiSans" w:hAnsi="MiSans" w:eastAsia="MiSans"/>
        </w:rPr>
      </w:pP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ascii="MiSans" w:hAnsi="MiSans" w:eastAsia="MiSans"/>
        </w:rPr>
      </w:pPr>
    </w:p>
    <w:p>
      <w:pPr>
        <w:keepNext w:val="0"/>
        <w:keepLines w:val="0"/>
        <w:pageBreakBefore w:val="0"/>
        <w:widowControl w:val="0"/>
        <w:numPr>
          <w:ilvl w:val="0"/>
          <w:numId w:val="2"/>
        </w:numPr>
        <w:kinsoku/>
        <w:wordWrap/>
        <w:overflowPunct/>
        <w:topLinePunct w:val="0"/>
        <w:autoSpaceDE/>
        <w:autoSpaceDN/>
        <w:bidi w:val="0"/>
        <w:adjustRightInd/>
        <w:snapToGrid w:val="0"/>
        <w:ind w:left="420" w:hanging="420"/>
        <w:textAlignment w:val="auto"/>
        <w:rPr>
          <w:rFonts w:hint="default" w:ascii="MiSans Demibold" w:hAnsi="MiSans Demibold" w:eastAsia="MiSans Demibold"/>
          <w:bCs/>
          <w:color w:val="1F4E79" w:themeColor="accent1" w:themeShade="80"/>
          <w:sz w:val="26"/>
          <w:szCs w:val="26"/>
          <w:lang w:val="en-US"/>
        </w:rPr>
      </w:pPr>
      <w:r>
        <w:rPr>
          <w:rFonts w:hint="eastAsia" w:ascii="MiSans Demibold" w:hAnsi="MiSans Demibold" w:eastAsia="MiSans Demibold" w:cs="思源黑体 Heavy"/>
          <w:bCs/>
          <w:color w:val="1F4E79" w:themeColor="accent1" w:themeShade="80"/>
          <w:sz w:val="26"/>
          <w:szCs w:val="26"/>
          <w:lang w:val="en-US" w:eastAsia="zh-CN"/>
        </w:rPr>
        <w:t>电力巡检</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MiSans" w:hAnsi="MiSans" w:eastAsia="MiSans" w:cs="思源黑体 Medium"/>
          <w:szCs w:val="21"/>
        </w:rPr>
      </w:pPr>
      <w:r>
        <w:rPr>
          <w:rFonts w:hint="default" w:ascii="MiSans" w:hAnsi="MiSans" w:eastAsia="MiSans" w:cs="思源黑体 Medium"/>
          <w:szCs w:val="21"/>
          <w:lang w:val="en-US" w:eastAsia="zh-CN"/>
        </w:rPr>
        <w:t>随着科技的发展，传统的人工巡线方法已经无法满足现代电网系统的需求。</w:t>
      </w:r>
      <w:r>
        <w:rPr>
          <w:rFonts w:hint="eastAsia" w:ascii="MiSans" w:hAnsi="MiSans" w:eastAsia="MiSans" w:cs="思源黑体 Medium"/>
          <w:szCs w:val="21"/>
        </w:rPr>
        <w:t>机载激光雷达高光谱成像系统</w:t>
      </w:r>
      <w:r>
        <w:rPr>
          <w:rFonts w:hint="default" w:ascii="MiSans" w:hAnsi="MiSans" w:eastAsia="MiSans" w:cs="思源黑体 Medium"/>
          <w:szCs w:val="21"/>
          <w:lang w:val="en-US" w:eastAsia="zh-CN"/>
        </w:rPr>
        <w:t>的出现为电力行业带来了革命性的变革。这种技术利用激光测距原理和航空摄影测量原理，可以实现对电力线/杆塔点云的自动分类、电力线路实时工况分析，作业速度快，外业工作量小，测量精度高，获取数据量大，自动化程度高，有助于完成输电线路走廊三维可视化，助力电网系统实现快速高效的电力线危险检测和排查。相比传统的人工巡线方法，</w:t>
      </w:r>
      <w:r>
        <w:rPr>
          <w:rFonts w:hint="eastAsia" w:ascii="MiSans" w:hAnsi="MiSans" w:eastAsia="MiSans" w:cs="思源黑体 Medium"/>
          <w:szCs w:val="21"/>
        </w:rPr>
        <w:t>机载激光雷达高光谱成像系统</w:t>
      </w:r>
      <w:r>
        <w:rPr>
          <w:rFonts w:hint="default" w:ascii="MiSans" w:hAnsi="MiSans" w:eastAsia="MiSans" w:cs="思源黑体 Medium"/>
          <w:szCs w:val="21"/>
          <w:lang w:val="en-US" w:eastAsia="zh-CN"/>
        </w:rPr>
        <w:t>不仅大大降低了工作量和危险系数，而且在冰灾、水灾、地震、滑坡、夜晚等特殊时期也能够顺利完成巡线检查。</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MiSans" w:hAnsi="MiSans" w:eastAsia="MiSans" w:cs="思源黑体 Medium"/>
          <w:lang w:eastAsia="zh-CN"/>
        </w:rPr>
      </w:pPr>
      <w:r>
        <w:rPr>
          <w:rFonts w:hint="eastAsia" w:ascii="MiSans" w:hAnsi="MiSans" w:eastAsia="MiSans" w:cs="思源黑体 Medium"/>
          <w:lang w:eastAsia="zh-CN"/>
        </w:rPr>
        <w:drawing>
          <wp:inline distT="0" distB="0" distL="114300" distR="114300">
            <wp:extent cx="6186805" cy="1956435"/>
            <wp:effectExtent l="0" t="0" r="10795" b="12065"/>
            <wp:docPr id="118" name="图片 118"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图片8"/>
                    <pic:cNvPicPr>
                      <a:picLocks noChangeAspect="1"/>
                    </pic:cNvPicPr>
                  </pic:nvPicPr>
                  <pic:blipFill>
                    <a:blip r:embed="rId23"/>
                    <a:stretch>
                      <a:fillRect/>
                    </a:stretch>
                  </pic:blipFill>
                  <pic:spPr>
                    <a:xfrm>
                      <a:off x="0" y="0"/>
                      <a:ext cx="6186805" cy="19564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MiSans" w:hAnsi="MiSans" w:eastAsia="MiSans" w:cs="思源黑体 Medium"/>
        </w:rPr>
      </w:pPr>
    </w:p>
    <w:p>
      <w:pPr>
        <w:keepNext w:val="0"/>
        <w:keepLines w:val="0"/>
        <w:pageBreakBefore w:val="0"/>
        <w:widowControl w:val="0"/>
        <w:numPr>
          <w:ilvl w:val="0"/>
          <w:numId w:val="2"/>
        </w:numPr>
        <w:kinsoku/>
        <w:wordWrap/>
        <w:overflowPunct/>
        <w:topLinePunct w:val="0"/>
        <w:autoSpaceDE/>
        <w:autoSpaceDN/>
        <w:bidi w:val="0"/>
        <w:adjustRightInd/>
        <w:snapToGrid w:val="0"/>
        <w:ind w:left="420" w:hanging="420"/>
        <w:textAlignment w:val="auto"/>
        <w:rPr>
          <w:rFonts w:ascii="MiSans Demibold" w:hAnsi="MiSans Demibold" w:eastAsia="MiSans Demibold"/>
          <w:bCs/>
          <w:color w:val="1F4E79" w:themeColor="accent1" w:themeShade="80"/>
          <w:sz w:val="26"/>
          <w:szCs w:val="26"/>
        </w:rPr>
      </w:pPr>
      <w:r>
        <w:rPr>
          <w:rFonts w:hint="eastAsia" w:ascii="MiSans Demibold" w:hAnsi="MiSans Demibold" w:eastAsia="MiSans Demibold" w:cs="思源黑体 Heavy"/>
          <w:bCs/>
          <w:color w:val="1F4E79" w:themeColor="accent1" w:themeShade="80"/>
          <w:sz w:val="26"/>
          <w:szCs w:val="26"/>
        </w:rPr>
        <w:t>矿</w:t>
      </w:r>
      <w:r>
        <w:rPr>
          <w:rFonts w:hint="eastAsia" w:ascii="MiSans Demibold" w:hAnsi="MiSans Demibold" w:eastAsia="MiSans Demibold" w:cs="思源黑体 Heavy"/>
          <w:bCs/>
          <w:color w:val="1F4E79" w:themeColor="accent1" w:themeShade="80"/>
          <w:sz w:val="26"/>
          <w:szCs w:val="26"/>
          <w:lang w:val="en-US" w:eastAsia="zh-CN"/>
        </w:rPr>
        <w:t>山测量</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default" w:ascii="MiSans" w:hAnsi="MiSans" w:eastAsia="MiSans" w:cs="思源黑体 Medium"/>
          <w:szCs w:val="21"/>
          <w:lang w:val="en-US" w:eastAsia="zh-CN"/>
        </w:rPr>
      </w:pPr>
      <w:r>
        <w:rPr>
          <w:rFonts w:hint="default" w:ascii="MiSans" w:hAnsi="MiSans" w:eastAsia="MiSans" w:cs="思源黑体 Medium"/>
          <w:szCs w:val="21"/>
          <w:lang w:val="en-US" w:eastAsia="zh-CN"/>
        </w:rPr>
        <w:t>在矿山开采过程中，回填矿洞是一个必不可少的步骤。为了准确估算回填成本，需要对回填体积进行精确测量。传统的体积测量方式使用全站仪打点，这种方法效率低下且成本高昂。</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default" w:ascii="MiSans" w:hAnsi="MiSans" w:eastAsia="MiSans" w:cs="思源黑体 Medium"/>
          <w:szCs w:val="21"/>
          <w:lang w:val="en-US" w:eastAsia="zh-CN"/>
        </w:rPr>
      </w:pPr>
      <w:r>
        <w:rPr>
          <w:rFonts w:hint="eastAsia" w:ascii="MiSans" w:hAnsi="MiSans" w:eastAsia="MiSans" w:cs="思源黑体 Medium"/>
          <w:szCs w:val="21"/>
        </w:rPr>
        <w:t>机载激光雷达高光谱成像系统</w:t>
      </w:r>
      <w:r>
        <w:rPr>
          <w:rFonts w:hint="default" w:ascii="MiSans" w:hAnsi="MiSans" w:eastAsia="MiSans" w:cs="思源黑体 Medium"/>
          <w:szCs w:val="21"/>
          <w:lang w:val="en-US" w:eastAsia="zh-CN"/>
        </w:rPr>
        <w:t>利用激光测距原理和三维光学测量技术，可以快速地建立矿洞的三维数据模型。通过该模型，我们可以精确计算出回填物体的体积，从而实现对回填方量的准确估算。相比传统的全站仪打点方法，</w:t>
      </w:r>
      <w:r>
        <w:rPr>
          <w:rFonts w:hint="eastAsia" w:ascii="MiSans" w:hAnsi="MiSans" w:eastAsia="MiSans" w:cs="思源黑体 Medium"/>
          <w:szCs w:val="21"/>
        </w:rPr>
        <w:t>机载激光雷达高光谱成像系统</w:t>
      </w:r>
      <w:r>
        <w:rPr>
          <w:rFonts w:hint="default" w:ascii="MiSans" w:hAnsi="MiSans" w:eastAsia="MiSans" w:cs="思源黑体 Medium"/>
          <w:szCs w:val="21"/>
          <w:lang w:val="en-US" w:eastAsia="zh-CN"/>
        </w:rPr>
        <w:t>不仅测量速度快、精度高，而且操作简单、方便携带，大大降低了测量成本和时间。</w:t>
      </w:r>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rPr>
          <w:rFonts w:hint="default" w:ascii="MiSans" w:hAnsi="MiSans" w:eastAsia="MiSans" w:cs="思源黑体 Medium"/>
          <w:szCs w:val="21"/>
          <w:lang w:val="en-US" w:eastAsia="zh-CN"/>
        </w:rPr>
      </w:pPr>
      <w:r>
        <w:rPr>
          <w:rFonts w:hint="default" w:ascii="MiSans" w:hAnsi="MiSans" w:eastAsia="MiSans" w:cs="思源黑体 Medium"/>
          <w:szCs w:val="21"/>
          <w:lang w:val="en-US" w:eastAsia="zh-CN"/>
        </w:rPr>
        <w:drawing>
          <wp:anchor distT="0" distB="0" distL="114300" distR="114300" simplePos="0" relativeHeight="251692032" behindDoc="0" locked="0" layoutInCell="1" allowOverlap="1">
            <wp:simplePos x="0" y="0"/>
            <wp:positionH relativeFrom="column">
              <wp:posOffset>17780</wp:posOffset>
            </wp:positionH>
            <wp:positionV relativeFrom="paragraph">
              <wp:posOffset>161290</wp:posOffset>
            </wp:positionV>
            <wp:extent cx="6130290" cy="1863090"/>
            <wp:effectExtent l="0" t="0" r="3810" b="3810"/>
            <wp:wrapTopAndBottom/>
            <wp:docPr id="119" name="图片 119"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图片9"/>
                    <pic:cNvPicPr>
                      <a:picLocks noChangeAspect="1"/>
                    </pic:cNvPicPr>
                  </pic:nvPicPr>
                  <pic:blipFill>
                    <a:blip r:embed="rId24"/>
                    <a:stretch>
                      <a:fillRect/>
                    </a:stretch>
                  </pic:blipFill>
                  <pic:spPr>
                    <a:xfrm>
                      <a:off x="0" y="0"/>
                      <a:ext cx="6130290" cy="1863090"/>
                    </a:xfrm>
                    <a:prstGeom prst="rect">
                      <a:avLst/>
                    </a:prstGeom>
                  </pic:spPr>
                </pic:pic>
              </a:graphicData>
            </a:graphic>
          </wp:anchor>
        </w:drawing>
      </w:r>
    </w:p>
    <w:p>
      <w:pPr>
        <w:numPr>
          <w:ilvl w:val="0"/>
          <w:numId w:val="2"/>
        </w:numPr>
        <w:spacing w:before="300"/>
        <w:rPr>
          <w:rFonts w:ascii="MiSans Demibold" w:hAnsi="MiSans Demibold" w:eastAsia="MiSans Demibold"/>
          <w:bCs/>
          <w:color w:val="1F4E79" w:themeColor="accent1" w:themeShade="80"/>
          <w:sz w:val="26"/>
          <w:szCs w:val="26"/>
        </w:rPr>
      </w:pPr>
      <w:r>
        <w:rPr>
          <w:rFonts w:hint="eastAsia" w:ascii="MiSans Demibold" w:hAnsi="MiSans Demibold" w:eastAsia="MiSans Demibold" w:cs="思源黑体 Heavy"/>
          <w:bCs/>
          <w:color w:val="1F4E79" w:themeColor="accent1" w:themeShade="80"/>
          <w:sz w:val="26"/>
          <w:szCs w:val="26"/>
          <w:lang w:val="en-US" w:eastAsia="zh-CN"/>
        </w:rPr>
        <w:t>植被监测</w:t>
      </w:r>
    </w:p>
    <w:p>
      <w:pPr>
        <w:spacing w:line="360" w:lineRule="auto"/>
        <w:ind w:firstLine="420"/>
        <w:rPr>
          <w:rFonts w:hint="eastAsia" w:ascii="MiSans" w:hAnsi="MiSans" w:eastAsia="MiSans" w:cs="思源黑体 Medium"/>
          <w:szCs w:val="21"/>
          <w:lang w:val="en-US" w:eastAsia="zh-CN"/>
        </w:rPr>
      </w:pPr>
      <w:r>
        <w:rPr>
          <w:rFonts w:hint="default" w:ascii="MiSans" w:hAnsi="MiSans" w:eastAsia="MiSans" w:cs="思源黑体 Medium"/>
          <w:szCs w:val="21"/>
          <w:lang w:val="en-US" w:eastAsia="zh-CN"/>
        </w:rPr>
        <w:t>实时、准确地监测森林结构参数和功能变化，是森林资源储备管理的重要的数据基础和关键环节。</w:t>
      </w:r>
      <w:r>
        <w:rPr>
          <w:rFonts w:hint="eastAsia" w:ascii="MiSans" w:hAnsi="MiSans" w:eastAsia="MiSans" w:cs="思源黑体 Medium"/>
          <w:szCs w:val="21"/>
        </w:rPr>
        <w:t>机载激光雷达高光谱成像系统</w:t>
      </w:r>
      <w:r>
        <w:rPr>
          <w:rFonts w:hint="default" w:ascii="MiSans" w:hAnsi="MiSans" w:eastAsia="MiSans" w:cs="思源黑体 Medium"/>
          <w:szCs w:val="21"/>
          <w:lang w:val="en-US" w:eastAsia="zh-CN"/>
        </w:rPr>
        <w:t>在获取森林三维结构、反演森林结构及功能参数方面具有独特的优势，为估算森林参数（如树高、胸径、树冠、单木个数、冠盖度、生物量和材积量等）提供了一种精度高、时效性强的技术手段</w:t>
      </w:r>
      <w:r>
        <w:rPr>
          <w:rFonts w:hint="eastAsia" w:ascii="MiSans" w:hAnsi="MiSans" w:eastAsia="MiSans" w:cs="思源黑体 Medium"/>
          <w:szCs w:val="21"/>
          <w:lang w:val="en-US" w:eastAsia="zh-CN"/>
        </w:rPr>
        <w:t>。</w:t>
      </w:r>
    </w:p>
    <w:p>
      <w:pPr>
        <w:numPr>
          <w:ilvl w:val="0"/>
          <w:numId w:val="2"/>
        </w:numPr>
        <w:spacing w:before="300"/>
        <w:rPr>
          <w:rFonts w:ascii="MiSans Demibold" w:hAnsi="MiSans Demibold" w:eastAsia="MiSans Demibold"/>
          <w:bCs/>
          <w:color w:val="1F4E79" w:themeColor="accent1" w:themeShade="80"/>
          <w:sz w:val="26"/>
          <w:szCs w:val="26"/>
        </w:rPr>
      </w:pPr>
      <w:r>
        <w:rPr>
          <w:rFonts w:hint="eastAsia" w:ascii="MiSans" w:hAnsi="MiSans" w:eastAsia="MiSans" w:cs="Calibri"/>
          <w:b/>
          <w:color w:val="1F4E79" w:themeColor="accent1" w:themeShade="80"/>
          <w:sz w:val="28"/>
          <w:szCs w:val="28"/>
          <w:lang w:eastAsia="zh-CN"/>
        </w:rPr>
        <w:drawing>
          <wp:anchor distT="0" distB="0" distL="114300" distR="114300" simplePos="0" relativeHeight="251693056" behindDoc="0" locked="0" layoutInCell="1" allowOverlap="1">
            <wp:simplePos x="0" y="0"/>
            <wp:positionH relativeFrom="column">
              <wp:posOffset>-140335</wp:posOffset>
            </wp:positionH>
            <wp:positionV relativeFrom="paragraph">
              <wp:posOffset>26670</wp:posOffset>
            </wp:positionV>
            <wp:extent cx="6647180" cy="2193925"/>
            <wp:effectExtent l="0" t="0" r="7620" b="3175"/>
            <wp:wrapTopAndBottom/>
            <wp:docPr id="120" name="图片 120"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图片10"/>
                    <pic:cNvPicPr>
                      <a:picLocks noChangeAspect="1"/>
                    </pic:cNvPicPr>
                  </pic:nvPicPr>
                  <pic:blipFill>
                    <a:blip r:embed="rId25"/>
                    <a:stretch>
                      <a:fillRect/>
                    </a:stretch>
                  </pic:blipFill>
                  <pic:spPr>
                    <a:xfrm>
                      <a:off x="0" y="0"/>
                      <a:ext cx="6647180" cy="2193925"/>
                    </a:xfrm>
                    <a:prstGeom prst="rect">
                      <a:avLst/>
                    </a:prstGeom>
                  </pic:spPr>
                </pic:pic>
              </a:graphicData>
            </a:graphic>
          </wp:anchor>
        </w:drawing>
      </w:r>
      <w:r>
        <w:rPr>
          <w:rFonts w:hint="eastAsia" w:ascii="MiSans Demibold" w:hAnsi="MiSans Demibold" w:eastAsia="MiSans Demibold" w:cs="思源黑体 Heavy"/>
          <w:bCs/>
          <w:color w:val="1F4E79" w:themeColor="accent1" w:themeShade="80"/>
          <w:sz w:val="26"/>
          <w:szCs w:val="26"/>
          <w:lang w:val="en-US" w:eastAsia="zh-CN"/>
        </w:rPr>
        <w:t>古建筑保护</w:t>
      </w:r>
    </w:p>
    <w:p>
      <w:pPr>
        <w:spacing w:before="200" w:line="360" w:lineRule="auto"/>
        <w:ind w:firstLine="420" w:firstLineChars="200"/>
        <w:rPr>
          <w:rFonts w:hint="default" w:ascii="MiSans" w:hAnsi="MiSans" w:eastAsia="MiSans" w:cs="思源黑体 Medium"/>
          <w:szCs w:val="21"/>
          <w:lang w:val="en-US" w:eastAsia="zh-CN"/>
        </w:rPr>
      </w:pPr>
      <w:r>
        <w:rPr>
          <w:rFonts w:hint="default" w:ascii="MiSans" w:hAnsi="MiSans" w:eastAsia="MiSans" w:cs="思源黑体 Medium"/>
          <w:szCs w:val="21"/>
          <w:lang w:val="en-US" w:eastAsia="zh-CN"/>
        </w:rPr>
        <w:t>古建筑是文化的重要载体，其保护和修缮对于传承文化具有重要意义。采用</w:t>
      </w:r>
      <w:r>
        <w:rPr>
          <w:rFonts w:hint="eastAsia" w:ascii="MiSans" w:hAnsi="MiSans" w:eastAsia="MiSans" w:cs="思源黑体 Medium"/>
          <w:szCs w:val="21"/>
        </w:rPr>
        <w:t>机载激光雷达高光谱成像系统</w:t>
      </w:r>
      <w:r>
        <w:rPr>
          <w:rFonts w:hint="eastAsia" w:ascii="MiSans" w:hAnsi="MiSans" w:eastAsia="MiSans" w:cs="思源黑体 Medium"/>
          <w:szCs w:val="21"/>
          <w:lang w:val="en-US" w:eastAsia="zh-CN"/>
        </w:rPr>
        <w:t>可</w:t>
      </w:r>
      <w:r>
        <w:rPr>
          <w:rFonts w:hint="default" w:ascii="MiSans" w:hAnsi="MiSans" w:eastAsia="MiSans" w:cs="思源黑体 Medium"/>
          <w:szCs w:val="21"/>
          <w:lang w:val="en-US" w:eastAsia="zh-CN"/>
        </w:rPr>
        <w:t>有效地保护和修复受损的古建筑。这种技术不需要接触建筑物本身，就可以对古建筑进行测量和记录，具有先进性和可靠性，为古建筑的保护和修复提供了新的手段和思路。</w:t>
      </w:r>
    </w:p>
    <w:p>
      <w:pPr>
        <w:spacing w:before="200" w:line="360" w:lineRule="auto"/>
        <w:ind w:firstLine="420" w:firstLineChars="200"/>
        <w:rPr>
          <w:rFonts w:hint="eastAsia" w:ascii="MiSans" w:hAnsi="MiSans" w:eastAsia="MiSans" w:cs="思源黑体 Medium"/>
          <w:szCs w:val="21"/>
          <w:lang w:val="en-US" w:eastAsia="zh-CN"/>
        </w:rPr>
      </w:pPr>
      <w:r>
        <w:rPr>
          <w:rFonts w:hint="eastAsia" w:ascii="MiSans" w:hAnsi="MiSans" w:eastAsia="MiSans" w:cs="思源黑体 Medium"/>
          <w:szCs w:val="21"/>
          <w:lang w:val="en-US" w:eastAsia="zh-CN"/>
        </w:rPr>
        <w:drawing>
          <wp:anchor distT="0" distB="0" distL="114300" distR="114300" simplePos="0" relativeHeight="251694080" behindDoc="0" locked="0" layoutInCell="1" allowOverlap="1">
            <wp:simplePos x="0" y="0"/>
            <wp:positionH relativeFrom="column">
              <wp:posOffset>60325</wp:posOffset>
            </wp:positionH>
            <wp:positionV relativeFrom="paragraph">
              <wp:posOffset>160020</wp:posOffset>
            </wp:positionV>
            <wp:extent cx="6247765" cy="1930400"/>
            <wp:effectExtent l="0" t="0" r="635" b="0"/>
            <wp:wrapTopAndBottom/>
            <wp:docPr id="121" name="图片 121"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图片11"/>
                    <pic:cNvPicPr>
                      <a:picLocks noChangeAspect="1"/>
                    </pic:cNvPicPr>
                  </pic:nvPicPr>
                  <pic:blipFill>
                    <a:blip r:embed="rId26"/>
                    <a:stretch>
                      <a:fillRect/>
                    </a:stretch>
                  </pic:blipFill>
                  <pic:spPr>
                    <a:xfrm>
                      <a:off x="0" y="0"/>
                      <a:ext cx="6247765" cy="1930400"/>
                    </a:xfrm>
                    <a:prstGeom prst="rect">
                      <a:avLst/>
                    </a:prstGeom>
                  </pic:spPr>
                </pic:pic>
              </a:graphicData>
            </a:graphic>
          </wp:anchor>
        </w:drawing>
      </w:r>
    </w:p>
    <w:sectPr>
      <w:headerReference r:id="rId3" w:type="default"/>
      <w:footerReference r:id="rId4" w:type="default"/>
      <w:pgSz w:w="11906" w:h="16838"/>
      <w:pgMar w:top="1440" w:right="1080" w:bottom="1440" w:left="1080" w:header="851" w:footer="850"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Sans Heavy">
    <w:panose1 w:val="00000A00000000000000"/>
    <w:charset w:val="86"/>
    <w:family w:val="auto"/>
    <w:pitch w:val="default"/>
    <w:sig w:usb0="80000287" w:usb1="080F1811"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MiSans">
    <w:panose1 w:val="00000500000000000000"/>
    <w:charset w:val="86"/>
    <w:family w:val="auto"/>
    <w:pitch w:val="default"/>
    <w:sig w:usb0="80000287" w:usb1="080F1811" w:usb2="00000016" w:usb3="00000000" w:csb0="00040001" w:csb1="00000000"/>
  </w:font>
  <w:font w:name="思源黑体 Medium">
    <w:altName w:val="黑体"/>
    <w:panose1 w:val="020B0600000000000000"/>
    <w:charset w:val="86"/>
    <w:family w:val="auto"/>
    <w:pitch w:val="default"/>
    <w:sig w:usb0="00000000" w:usb1="00000000" w:usb2="00000016" w:usb3="00000000" w:csb0="602E0107" w:csb1="00000000"/>
  </w:font>
  <w:font w:name="MiSans Demibold">
    <w:panose1 w:val="00000700000000000000"/>
    <w:charset w:val="86"/>
    <w:family w:val="auto"/>
    <w:pitch w:val="default"/>
    <w:sig w:usb0="80000287" w:usb1="080F1811" w:usb2="00000016" w:usb3="00000000" w:csb0="00040001" w:csb1="00000000"/>
  </w:font>
  <w:font w:name="思源黑体 Heavy">
    <w:altName w:val="黑体"/>
    <w:panose1 w:val="020B0A00000000000000"/>
    <w:charset w:val="86"/>
    <w:family w:val="auto"/>
    <w:pitch w:val="default"/>
    <w:sig w:usb0="00000000" w:usb1="00000000" w:usb2="00000016" w:usb3="00000000" w:csb0="602E0107" w:csb1="00000000"/>
  </w:font>
  <w:font w:name="Poppins">
    <w:panose1 w:val="00000500000000000000"/>
    <w:charset w:val="00"/>
    <w:family w:val="modern"/>
    <w:pitch w:val="default"/>
    <w:sig w:usb0="00008007" w:usb1="00000000" w:usb2="00000000" w:usb3="00000000" w:csb0="20000093" w:csb1="00000000"/>
  </w:font>
  <w:font w:name="Poppins Medium">
    <w:panose1 w:val="00000600000000000000"/>
    <w:charset w:val="00"/>
    <w:family w:val="auto"/>
    <w:pitch w:val="default"/>
    <w:sig w:usb0="00008007" w:usb1="00000000" w:usb2="00000000" w:usb3="00000000" w:csb0="20000093" w:csb1="00000000"/>
  </w:font>
  <w:font w:name="思源黑体 Normal">
    <w:altName w:val="黑体"/>
    <w:panose1 w:val="020B0400000000000000"/>
    <w:charset w:val="86"/>
    <w:family w:val="auto"/>
    <w:pitch w:val="default"/>
    <w:sig w:usb0="00000000" w:usb1="00000000" w:usb2="00000016" w:usb3="00000000" w:csb0="602E0107" w:csb1="00000000"/>
  </w:font>
  <w:font w:name="华文细黑">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rFonts w:ascii="华文细黑" w:hAnsi="华文细黑" w:eastAsia="华文细黑"/>
        <w:iCs/>
        <w:color w:val="1F4E79" w:themeColor="accent1" w:themeShade="80"/>
        <w:szCs w:val="21"/>
      </w:rPr>
    </w:pPr>
    <w:r>
      <w:rPr>
        <w:sz w:val="18"/>
      </w:rPr>
      <mc:AlternateContent>
        <mc:Choice Requires="wps">
          <w:drawing>
            <wp:anchor distT="0" distB="0" distL="114300" distR="114300" simplePos="0" relativeHeight="251663360" behindDoc="0" locked="0" layoutInCell="1" allowOverlap="1">
              <wp:simplePos x="0" y="0"/>
              <wp:positionH relativeFrom="column">
                <wp:posOffset>3118485</wp:posOffset>
              </wp:positionH>
              <wp:positionV relativeFrom="paragraph">
                <wp:posOffset>167005</wp:posOffset>
              </wp:positionV>
              <wp:extent cx="3453765" cy="573405"/>
              <wp:effectExtent l="0" t="0" r="0" b="0"/>
              <wp:wrapNone/>
              <wp:docPr id="8" name="文本框 8"/>
              <wp:cNvGraphicFramePr/>
              <a:graphic xmlns:a="http://schemas.openxmlformats.org/drawingml/2006/main">
                <a:graphicData uri="http://schemas.microsoft.com/office/word/2010/wordprocessingShape">
                  <wps:wsp>
                    <wps:cNvSpPr txBox="1"/>
                    <wps:spPr>
                      <a:xfrm>
                        <a:off x="4526915" y="9928860"/>
                        <a:ext cx="3453765" cy="573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0" w:lineRule="atLeast"/>
                            <w:jc w:val="right"/>
                            <w:rPr>
                              <w:rFonts w:ascii="华文细黑" w:hAnsi="华文细黑" w:eastAsia="华文细黑"/>
                              <w:iCs/>
                              <w:color w:val="1F4E79" w:themeColor="accent1" w:themeShade="80"/>
                              <w:szCs w:val="21"/>
                            </w:rPr>
                          </w:pPr>
                          <w:r>
                            <w:rPr>
                              <w:rFonts w:hint="eastAsia" w:ascii="思源黑体 Normal" w:hAnsi="思源黑体 Normal" w:eastAsia="思源黑体 Normal" w:cs="思源黑体 Normal"/>
                              <w:iCs/>
                              <w:color w:val="1F4E79" w:themeColor="accent1" w:themeShade="80"/>
                              <w:szCs w:val="21"/>
                            </w:rPr>
                            <w:t>Spectral-Sensing &amp; Opto-Electronic Systems</w:t>
                          </w:r>
                        </w:p>
                        <w:p>
                          <w:pPr>
                            <w:spacing w:line="0" w:lineRule="atLeast"/>
                            <w:jc w:val="right"/>
                            <w:rPr>
                              <w:rFonts w:ascii="华文细黑" w:hAnsi="华文细黑" w:eastAsia="华文细黑"/>
                              <w:iCs/>
                              <w:color w:val="1F4E79" w:themeColor="accent1" w:themeShade="80"/>
                              <w:szCs w:val="21"/>
                            </w:rPr>
                          </w:pPr>
                          <w:r>
                            <w:rPr>
                              <w:rFonts w:hint="eastAsia" w:ascii="思源黑体 Medium" w:hAnsi="思源黑体 Medium" w:eastAsia="思源黑体 Medium" w:cs="思源黑体 Medium"/>
                              <w:iCs/>
                              <w:color w:val="1F4E79" w:themeColor="accent1" w:themeShade="80"/>
                              <w:szCs w:val="21"/>
                            </w:rPr>
                            <w:t>光谱传感和光电应用系统</w:t>
                          </w:r>
                        </w:p>
                        <w:p>
                          <w:pPr>
                            <w:spacing w:line="0" w:lineRule="atLeast"/>
                            <w:rPr>
                              <w:color w:val="1F4E79"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55pt;margin-top:13.15pt;height:45.15pt;width:271.95pt;z-index:251663360;mso-width-relative:page;mso-height-relative:page;" filled="f" stroked="f" coordsize="21600,21600" o:gfxdata="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v8VLYNsAAAALAQAADwAAAAAA&#10;AAABACAAAAAiAAAAZHJzL2Rvd25yZXYueG1sUEsBAhQAFAAAAAgAh07iQLzqZtJJAgAAcgQAAA4A&#10;AAAAAAAAAQAgAAAAKgEAAGRycy9lMm9Eb2MueG1sUEsFBgAAAAAGAAYAWQEAAOUFAAAAAA==&#10;">
              <v:fill on="f" focussize="0,0"/>
              <v:stroke on="f" weight="0.5pt"/>
              <v:imagedata o:title=""/>
              <o:lock v:ext="edit" aspectratio="f"/>
              <v:textbox>
                <w:txbxContent>
                  <w:p>
                    <w:pPr>
                      <w:spacing w:line="0" w:lineRule="atLeast"/>
                      <w:jc w:val="right"/>
                      <w:rPr>
                        <w:rFonts w:ascii="华文细黑" w:hAnsi="华文细黑" w:eastAsia="华文细黑"/>
                        <w:iCs/>
                        <w:color w:val="1F4E79" w:themeColor="accent1" w:themeShade="80"/>
                        <w:szCs w:val="21"/>
                      </w:rPr>
                    </w:pPr>
                    <w:r>
                      <w:rPr>
                        <w:rFonts w:hint="eastAsia" w:ascii="思源黑体 Normal" w:hAnsi="思源黑体 Normal" w:eastAsia="思源黑体 Normal" w:cs="思源黑体 Normal"/>
                        <w:iCs/>
                        <w:color w:val="1F4E79" w:themeColor="accent1" w:themeShade="80"/>
                        <w:szCs w:val="21"/>
                      </w:rPr>
                      <w:t>Spectral-Sensing &amp; Opto-Electronic Systems</w:t>
                    </w:r>
                  </w:p>
                  <w:p>
                    <w:pPr>
                      <w:spacing w:line="0" w:lineRule="atLeast"/>
                      <w:jc w:val="right"/>
                      <w:rPr>
                        <w:rFonts w:ascii="华文细黑" w:hAnsi="华文细黑" w:eastAsia="华文细黑"/>
                        <w:iCs/>
                        <w:color w:val="1F4E79" w:themeColor="accent1" w:themeShade="80"/>
                        <w:szCs w:val="21"/>
                      </w:rPr>
                    </w:pPr>
                    <w:r>
                      <w:rPr>
                        <w:rFonts w:hint="eastAsia" w:ascii="思源黑体 Medium" w:hAnsi="思源黑体 Medium" w:eastAsia="思源黑体 Medium" w:cs="思源黑体 Medium"/>
                        <w:iCs/>
                        <w:color w:val="1F4E79" w:themeColor="accent1" w:themeShade="80"/>
                        <w:szCs w:val="21"/>
                      </w:rPr>
                      <w:t>光谱传感和光电应用系统</w:t>
                    </w:r>
                  </w:p>
                  <w:p>
                    <w:pPr>
                      <w:spacing w:line="0" w:lineRule="atLeast"/>
                      <w:rPr>
                        <w:color w:val="1F4E79" w:themeColor="accent1" w:themeShade="80"/>
                      </w:rPr>
                    </w:pPr>
                  </w:p>
                </w:txbxContent>
              </v:textbox>
            </v:shape>
          </w:pict>
        </mc:Fallback>
      </mc:AlternateContent>
    </w:r>
  </w:p>
  <w:p>
    <w:pPr>
      <w:pStyle w:val="2"/>
    </w:pPr>
    <w:r>
      <mc:AlternateContent>
        <mc:Choice Requires="wps">
          <w:drawing>
            <wp:anchor distT="0" distB="0" distL="114300" distR="114300" simplePos="0" relativeHeight="251665408" behindDoc="0" locked="0" layoutInCell="1" allowOverlap="1">
              <wp:simplePos x="0" y="0"/>
              <wp:positionH relativeFrom="column">
                <wp:posOffset>33020</wp:posOffset>
              </wp:positionH>
              <wp:positionV relativeFrom="paragraph">
                <wp:posOffset>36195</wp:posOffset>
              </wp:positionV>
              <wp:extent cx="3505835" cy="277495"/>
              <wp:effectExtent l="0" t="0" r="0" b="0"/>
              <wp:wrapNone/>
              <wp:docPr id="77" name="文本框 77"/>
              <wp:cNvGraphicFramePr/>
              <a:graphic xmlns:a="http://schemas.openxmlformats.org/drawingml/2006/main">
                <a:graphicData uri="http://schemas.microsoft.com/office/word/2010/wordprocessingShape">
                  <wps:wsp>
                    <wps:cNvSpPr txBox="1"/>
                    <wps:spPr>
                      <a:xfrm>
                        <a:off x="718820" y="10126345"/>
                        <a:ext cx="3505835" cy="277495"/>
                      </a:xfrm>
                      <a:prstGeom prst="rect">
                        <a:avLst/>
                      </a:prstGeom>
                      <a:solidFill>
                        <a:srgbClr val="000000">
                          <a:alpha val="0"/>
                        </a:srgbClr>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pt;margin-top:2.85pt;height:21.85pt;width:276.05pt;z-index:251665408;mso-width-relative:page;mso-height-relative:page;" fillcolor="#000000" filled="t" stroked="f" coordsize="21600,21600" o:gfxdata="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w0FXodUAAAAGAQAADwAAAAAAAAABACAAAAAiAAAAZHJzL2Rvd25yZXYueG1sUEsBAhQA&#10;FAAAAAgAh07iQNHGcpJnAgAAugQAAA4AAAAAAAAAAQAgAAAAJAEAAGRycy9lMm9Eb2MueG1sUEsF&#10;BgAAAAAGAAYAWQEAAP0FAAAAAA==&#10;">
              <v:fill on="t" opacity="0f" focussize="0,0"/>
              <v:stroke on="f" weight="0.5pt"/>
              <v:imagedata o:title=""/>
              <o:lock v:ext="edit" aspectratio="f"/>
              <v:textbox>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6553200</wp:posOffset>
              </wp:positionH>
              <wp:positionV relativeFrom="paragraph">
                <wp:posOffset>40640</wp:posOffset>
              </wp:positionV>
              <wp:extent cx="471170" cy="476250"/>
              <wp:effectExtent l="0" t="0" r="5080" b="0"/>
              <wp:wrapNone/>
              <wp:docPr id="12" name="圆角矩形 12"/>
              <wp:cNvGraphicFramePr/>
              <a:graphic xmlns:a="http://schemas.openxmlformats.org/drawingml/2006/main">
                <a:graphicData uri="http://schemas.microsoft.com/office/word/2010/wordprocessingShape">
                  <wps:wsp>
                    <wps:cNvSpPr/>
                    <wps:spPr>
                      <a:xfrm>
                        <a:off x="0" y="0"/>
                        <a:ext cx="471170" cy="476250"/>
                      </a:xfrm>
                      <a:prstGeom prst="round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16pt;margin-top:3.2pt;height:37.5pt;width:37.1pt;z-index:251664384;v-text-anchor:middle;mso-width-relative:page;mso-height-relative:page;" fillcolor="#2E75B6 [2404]" filled="t" stroked="f" coordsize="21600,21600" arcsize="0.166666666666667" o:gfxdata="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AHWZoK&#10;2AAAAAoBAAAPAAAAAAAAAAEAIAAAACIAAABkcnMvZG93bnJldi54bWxQSwECFAAUAAAACACHTuJA&#10;uRSls5MCAAAEBQAADgAAAAAAAAABACAAAAAnAQAAZHJzL2Uyb0RvYy54bWxQSwUGAAAAAAYABgBZ&#10;AQAALAYAAAAA&#10;">
              <v:fill on="t" focussize="0,0"/>
              <v:stroke on="f" weight="1pt" miterlimit="8" joinstyle="miter"/>
              <v:imagedata o:title=""/>
              <o:lock v:ext="edit" aspectratio="f"/>
              <v:textbox>
                <w:txbxContent>
                  <w:p>
                    <w:pPr>
                      <w:jc w:val="center"/>
                    </w:pPr>
                  </w:p>
                </w:txbxContent>
              </v:textbox>
            </v:roundrect>
          </w:pict>
        </mc:Fallback>
      </mc:AlternateContent>
    </w:r>
    <w:r>
      <mc:AlternateContent>
        <mc:Choice Requires="wps">
          <w:drawing>
            <wp:anchor distT="0" distB="0" distL="114300" distR="114300" simplePos="0" relativeHeight="251662336" behindDoc="0" locked="0" layoutInCell="1" allowOverlap="1">
              <wp:simplePos x="0" y="0"/>
              <wp:positionH relativeFrom="margin">
                <wp:posOffset>-548640</wp:posOffset>
              </wp:positionH>
              <wp:positionV relativeFrom="paragraph">
                <wp:posOffset>-9525</wp:posOffset>
              </wp:positionV>
              <wp:extent cx="728345" cy="559435"/>
              <wp:effectExtent l="0" t="0" r="0" b="0"/>
              <wp:wrapNone/>
              <wp:docPr id="7" name="文本框 7"/>
              <wp:cNvGraphicFramePr/>
              <a:graphic xmlns:a="http://schemas.openxmlformats.org/drawingml/2006/main">
                <a:graphicData uri="http://schemas.microsoft.com/office/word/2010/wordprocessingShape">
                  <wps:wsp>
                    <wps:cNvSpPr txBox="1"/>
                    <wps:spPr>
                      <a:xfrm>
                        <a:off x="0" y="0"/>
                        <a:ext cx="728345" cy="559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jc w:val="center"/>
                            <w:rPr>
                              <w:sz w:val="52"/>
                              <w:szCs w:val="52"/>
                            </w:rPr>
                          </w:pPr>
                          <w:r>
                            <w:rPr>
                              <w:sz w:val="52"/>
                              <w:szCs w:val="52"/>
                            </w:rPr>
                            <w:fldChar w:fldCharType="begin"/>
                          </w:r>
                          <w:r>
                            <w:rPr>
                              <w:sz w:val="52"/>
                              <w:szCs w:val="52"/>
                            </w:rPr>
                            <w:instrText xml:space="preserve"> PAGE  \* MERGEFORMAT </w:instrText>
                          </w:r>
                          <w:r>
                            <w:rPr>
                              <w:sz w:val="52"/>
                              <w:szCs w:val="52"/>
                            </w:rPr>
                            <w:fldChar w:fldCharType="separate"/>
                          </w:r>
                          <w:r>
                            <w:rPr>
                              <w:sz w:val="52"/>
                              <w:szCs w:val="52"/>
                            </w:rPr>
                            <w:t>1</w:t>
                          </w:r>
                          <w:r>
                            <w:rPr>
                              <w:sz w:val="52"/>
                              <w:szCs w:val="52"/>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43.2pt;margin-top:-0.75pt;height:44.05pt;width:57.35pt;mso-position-horizontal-relative:margin;z-index:251662336;mso-width-relative:page;mso-height-relative:page;" filled="f" stroked="f" coordsize="21600,21600" o:gfxdata="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qHrzzXAAAACAEAAA8AAAAAAAAAAQAgAAAAIgAAAGRycy9kb3ducmV2Lnht&#10;bFBLAQIUABQAAAAIAIdO4kBzBBZvMwIAAFUEAAAOAAAAAAAAAAEAIAAAACYBAABkcnMvZTJvRG9j&#10;LnhtbFBLBQYAAAAABgAGAFkBAADLBQAAAAA=&#10;">
              <v:fill on="f" focussize="0,0"/>
              <v:stroke on="f" weight="0.5pt"/>
              <v:imagedata o:title=""/>
              <o:lock v:ext="edit" aspectratio="f"/>
              <v:textbox inset="0mm,0mm,0mm,0mm">
                <w:txbxContent>
                  <w:p>
                    <w:pPr>
                      <w:pStyle w:val="2"/>
                      <w:jc w:val="center"/>
                      <w:rPr>
                        <w:sz w:val="52"/>
                        <w:szCs w:val="52"/>
                      </w:rPr>
                    </w:pPr>
                    <w:r>
                      <w:rPr>
                        <w:sz w:val="52"/>
                        <w:szCs w:val="52"/>
                      </w:rPr>
                      <w:fldChar w:fldCharType="begin"/>
                    </w:r>
                    <w:r>
                      <w:rPr>
                        <w:sz w:val="52"/>
                        <w:szCs w:val="52"/>
                      </w:rPr>
                      <w:instrText xml:space="preserve"> PAGE  \* MERGEFORMAT </w:instrText>
                    </w:r>
                    <w:r>
                      <w:rPr>
                        <w:sz w:val="52"/>
                        <w:szCs w:val="52"/>
                      </w:rPr>
                      <w:fldChar w:fldCharType="separate"/>
                    </w:r>
                    <w:r>
                      <w:rPr>
                        <w:sz w:val="52"/>
                        <w:szCs w:val="52"/>
                      </w:rPr>
                      <w:t>1</w:t>
                    </w:r>
                    <w:r>
                      <w:rPr>
                        <w:sz w:val="52"/>
                        <w:szCs w:val="52"/>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g">
          <w:drawing>
            <wp:anchor distT="0" distB="0" distL="114300" distR="114300" simplePos="0" relativeHeight="251667456" behindDoc="0" locked="0" layoutInCell="1" allowOverlap="1">
              <wp:simplePos x="0" y="0"/>
              <wp:positionH relativeFrom="column">
                <wp:posOffset>3582670</wp:posOffset>
              </wp:positionH>
              <wp:positionV relativeFrom="paragraph">
                <wp:posOffset>-63500</wp:posOffset>
              </wp:positionV>
              <wp:extent cx="3451860" cy="340995"/>
              <wp:effectExtent l="0" t="0" r="0" b="0"/>
              <wp:wrapNone/>
              <wp:docPr id="6" name="组合 6"/>
              <wp:cNvGraphicFramePr/>
              <a:graphic xmlns:a="http://schemas.openxmlformats.org/drawingml/2006/main">
                <a:graphicData uri="http://schemas.microsoft.com/office/word/2010/wordprocessingGroup">
                  <wpg:wgp>
                    <wpg:cNvGrpSpPr/>
                    <wpg:grpSpPr>
                      <a:xfrm>
                        <a:off x="0" y="0"/>
                        <a:ext cx="3451860" cy="340995"/>
                        <a:chOff x="10708" y="1054"/>
                        <a:chExt cx="5436" cy="537"/>
                      </a:xfrm>
                    </wpg:grpSpPr>
                    <wpg:grpSp>
                      <wpg:cNvPr id="95" name="组合 95"/>
                      <wpg:cNvGrpSpPr/>
                      <wpg:grpSpPr>
                        <a:xfrm>
                          <a:off x="12984" y="1054"/>
                          <a:ext cx="3160" cy="488"/>
                          <a:chOff x="8227" y="783"/>
                          <a:chExt cx="3160" cy="488"/>
                        </a:xfrm>
                      </wpg:grpSpPr>
                      <wps:wsp>
                        <wps:cNvPr id="84" name="文本框 84"/>
                        <wps:cNvSpPr txBox="1"/>
                        <wps:spPr>
                          <a:xfrm>
                            <a:off x="8227" y="813"/>
                            <a:ext cx="371" cy="431"/>
                          </a:xfrm>
                          <a:prstGeom prst="rect">
                            <a:avLst/>
                          </a:prstGeom>
                          <a:no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r>
                                <w:drawing>
                                  <wp:inline distT="0" distB="0" distL="114300" distR="114300">
                                    <wp:extent cx="133350" cy="133350"/>
                                    <wp:effectExtent l="0" t="0" r="0" b="0"/>
                                    <wp:docPr id="130" name="图片 130" descr="32303038313138383b32303039303534353bcad6bb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32303038313138383b32303039303534353bcad6bbfa"/>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33350" cy="1333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5" name="文本框 85"/>
                        <wps:cNvSpPr txBox="1"/>
                        <wps:spPr>
                          <a:xfrm>
                            <a:off x="8477" y="783"/>
                            <a:ext cx="2910" cy="488"/>
                          </a:xfrm>
                          <a:prstGeom prst="rect">
                            <a:avLst/>
                          </a:prstGeom>
                          <a:no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rPr>
                                  <w:rFonts w:ascii="思源黑体 Normal" w:hAnsi="思源黑体 Normal" w:eastAsia="思源黑体 Normal" w:cs="思源黑体 Normal"/>
                                  <w:color w:val="1F4E79" w:themeColor="accent1" w:themeShade="80"/>
                                  <w:sz w:val="18"/>
                                  <w:szCs w:val="18"/>
                                </w:rPr>
                              </w:pPr>
                              <w:r>
                                <w:rPr>
                                  <w:rFonts w:hint="eastAsia" w:ascii="思源黑体 Normal" w:hAnsi="思源黑体 Normal" w:eastAsia="思源黑体 Normal" w:cs="思源黑体 Normal"/>
                                  <w:iCs/>
                                  <w:color w:val="1F4E79" w:themeColor="accent1" w:themeShade="80"/>
                                  <w:sz w:val="18"/>
                                  <w:szCs w:val="18"/>
                                </w:rPr>
                                <w:t>18948346937/13510373651</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4" name="组合 4"/>
                      <wpg:cNvGrpSpPr/>
                      <wpg:grpSpPr>
                        <a:xfrm>
                          <a:off x="10708" y="1059"/>
                          <a:ext cx="2498" cy="532"/>
                          <a:chOff x="10708" y="1059"/>
                          <a:chExt cx="2498" cy="532"/>
                        </a:xfrm>
                      </wpg:grpSpPr>
                      <wps:wsp>
                        <wps:cNvPr id="86" name="文本框 86"/>
                        <wps:cNvSpPr txBox="1"/>
                        <wps:spPr>
                          <a:xfrm>
                            <a:off x="10708" y="1101"/>
                            <a:ext cx="417" cy="465"/>
                          </a:xfrm>
                          <a:prstGeom prst="rect">
                            <a:avLst/>
                          </a:prstGeom>
                          <a:no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r>
                                <w:drawing>
                                  <wp:inline distT="0" distB="0" distL="114300" distR="114300">
                                    <wp:extent cx="133350" cy="133350"/>
                                    <wp:effectExtent l="0" t="0" r="0" b="0"/>
                                    <wp:docPr id="128" name="图片 128" descr="31393935333233303b343731343434373bd3cacf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31393935333233303b343731343434373bd3cacfe4"/>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0" y="0"/>
                                              <a:ext cx="133350" cy="1333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9" name="文本框 89"/>
                        <wps:cNvSpPr txBox="1"/>
                        <wps:spPr>
                          <a:xfrm>
                            <a:off x="10986" y="1059"/>
                            <a:ext cx="2221" cy="533"/>
                          </a:xfrm>
                          <a:prstGeom prst="rect">
                            <a:avLst/>
                          </a:prstGeom>
                          <a:no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spacing w:line="0" w:lineRule="atLeast"/>
                                <w:rPr>
                                  <w:rFonts w:ascii="思源黑体 Normal" w:hAnsi="思源黑体 Normal" w:eastAsia="思源黑体 Normal" w:cs="思源黑体 Normal"/>
                                  <w:color w:val="1F4E79" w:themeColor="accent1" w:themeShade="80"/>
                                  <w:sz w:val="18"/>
                                  <w:szCs w:val="18"/>
                                </w:rPr>
                              </w:pPr>
                              <w:r>
                                <w:fldChar w:fldCharType="begin"/>
                              </w:r>
                              <w:r>
                                <w:instrText xml:space="preserve"> HYPERLINK "mailto:sales@lisenoptics.com" </w:instrText>
                              </w:r>
                              <w:r>
                                <w:fldChar w:fldCharType="separate"/>
                              </w:r>
                              <w:r>
                                <w:rPr>
                                  <w:rFonts w:hint="eastAsia" w:ascii="思源黑体 Normal" w:hAnsi="思源黑体 Normal" w:eastAsia="思源黑体 Normal" w:cs="思源黑体 Normal"/>
                                  <w:iCs/>
                                  <w:color w:val="1F4E79" w:themeColor="accent1" w:themeShade="80"/>
                                  <w:sz w:val="18"/>
                                  <w:szCs w:val="18"/>
                                </w:rPr>
                                <w:t>sales@lisenoptics.com</w:t>
                              </w:r>
                              <w:r>
                                <w:rPr>
                                  <w:rFonts w:hint="eastAsia" w:ascii="思源黑体 Normal" w:hAnsi="思源黑体 Normal" w:eastAsia="思源黑体 Normal" w:cs="思源黑体 Normal"/>
                                  <w:iCs/>
                                  <w:color w:val="1F4E79" w:themeColor="accent1" w:themeShade="80"/>
                                  <w:sz w:val="18"/>
                                  <w:szCs w:val="18"/>
                                </w:rPr>
                                <w:fldChar w:fldCharType="end"/>
                              </w:r>
                            </w:p>
                            <w:p>
                              <w:pPr>
                                <w:spacing w:line="0" w:lineRule="atLeast"/>
                                <w:rPr>
                                  <w:rFonts w:ascii="思源黑体 Normal" w:hAnsi="思源黑体 Normal" w:eastAsia="思源黑体 Normal" w:cs="思源黑体 Normal"/>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82.1pt;margin-top:-5pt;height:26.85pt;width:271.8pt;z-index:251667456;mso-width-relative:page;mso-height-relative:page;" coordorigin="10708,1054" coordsize="5436,537" o:gfxdata="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">
              <o:lock v:ext="edit" aspectratio="f"/>
              <v:group id="_x0000_s1026" o:spid="_x0000_s1026" o:spt="203" style="position:absolute;left:12984;top:1054;height:488;width:3160;" coordorigin="8227,783" coordsize="3160,488" o:gfxdata="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6ox170AAADb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8227;top:813;height:431;width:371;" filled="f" stroked="t" coordsize="21600,21600" o:gfxdata="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qRRjr4A&#10;AADbAAAADwAAAAAAAAABACAAAAAiAAAAZHJzL2Rvd25yZXYueG1sUEsBAhQAFAAAAAgAh07iQDMv&#10;BZ47AAAAOQAAABAAAAAAAAAAAQAgAAAADQEAAGRycy9zaGFwZXhtbC54bWxQSwUGAAAAAAYABgBb&#10;AQAAtwMAAAAA&#10;">
                  <v:fill on="f" focussize="0,0"/>
                  <v:stroke weight="0.5pt" color="#000000 [3204]" opacity="0f" joinstyle="round"/>
                  <v:imagedata o:title=""/>
                  <o:lock v:ext="edit" aspectratio="f"/>
                  <v:textbox>
                    <w:txbxContent>
                      <w:p>
                        <w:r>
                          <w:drawing>
                            <wp:inline distT="0" distB="0" distL="114300" distR="114300">
                              <wp:extent cx="133350" cy="133350"/>
                              <wp:effectExtent l="0" t="0" r="0" b="0"/>
                              <wp:docPr id="130" name="图片 130" descr="32303038313138383b32303039303534353bcad6bb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32303038313138383b32303039303534353bcad6bbfa"/>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33350" cy="133350"/>
                                      </a:xfrm>
                                      <a:prstGeom prst="rect">
                                        <a:avLst/>
                                      </a:prstGeom>
                                    </pic:spPr>
                                  </pic:pic>
                                </a:graphicData>
                              </a:graphic>
                            </wp:inline>
                          </w:drawing>
                        </w:r>
                      </w:p>
                    </w:txbxContent>
                  </v:textbox>
                </v:shape>
                <v:shape id="_x0000_s1026" o:spid="_x0000_s1026" o:spt="202" type="#_x0000_t202" style="position:absolute;left:8477;top:783;height:488;width:2910;" filled="f" stroked="t" coordsize="21600,21600" o:gfxdata="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ej0Fb4A&#10;AADbAAAADwAAAAAAAAABACAAAAAiAAAAZHJzL2Rvd25yZXYueG1sUEsBAhQAFAAAAAgAh07iQDMv&#10;BZ47AAAAOQAAABAAAAAAAAAAAQAgAAAADQEAAGRycy9zaGFwZXhtbC54bWxQSwUGAAAAAAYABgBb&#10;AQAAtwMAAAAA&#10;">
                  <v:fill on="f" focussize="0,0"/>
                  <v:stroke weight="0.5pt" color="#000000 [3204]" opacity="0f" joinstyle="round"/>
                  <v:imagedata o:title=""/>
                  <o:lock v:ext="edit" aspectratio="f"/>
                  <v:textbox>
                    <w:txbxContent>
                      <w:p>
                        <w:pPr>
                          <w:rPr>
                            <w:rFonts w:ascii="思源黑体 Normal" w:hAnsi="思源黑体 Normal" w:eastAsia="思源黑体 Normal" w:cs="思源黑体 Normal"/>
                            <w:color w:val="1F4E79" w:themeColor="accent1" w:themeShade="80"/>
                            <w:sz w:val="18"/>
                            <w:szCs w:val="18"/>
                          </w:rPr>
                        </w:pPr>
                        <w:r>
                          <w:rPr>
                            <w:rFonts w:hint="eastAsia" w:ascii="思源黑体 Normal" w:hAnsi="思源黑体 Normal" w:eastAsia="思源黑体 Normal" w:cs="思源黑体 Normal"/>
                            <w:iCs/>
                            <w:color w:val="1F4E79" w:themeColor="accent1" w:themeShade="80"/>
                            <w:sz w:val="18"/>
                            <w:szCs w:val="18"/>
                          </w:rPr>
                          <w:t>18948346937/13510373651</w:t>
                        </w:r>
                      </w:p>
                    </w:txbxContent>
                  </v:textbox>
                </v:shape>
              </v:group>
              <v:group id="_x0000_s1026" o:spid="_x0000_s1026" o:spt="203" style="position:absolute;left:10708;top:1059;height:532;width:2498;" coordorigin="10708,1059" coordsize="2498,532"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10708;top:1101;height:465;width:417;" filled="f" stroked="t" coordsize="21600,21600" o:gfxdata="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6amK/&#10;AAAA2wAAAA8AAAAAAAAAAQAgAAAAIgAAAGRycy9kb3ducmV2LnhtbFBLAQIUABQAAAAIAIdO4kAz&#10;LwWeOwAAADkAAAAQAAAAAAAAAAEAIAAAAA4BAABkcnMvc2hhcGV4bWwueG1sUEsFBgAAAAAGAAYA&#10;WwEAALgDAAAAAA==&#10;">
                  <v:fill on="f" focussize="0,0"/>
                  <v:stroke weight="0.5pt" color="#000000 [3204]" opacity="0f" joinstyle="round"/>
                  <v:imagedata o:title=""/>
                  <o:lock v:ext="edit" aspectratio="f"/>
                  <v:textbox>
                    <w:txbxContent>
                      <w:p>
                        <w:r>
                          <w:drawing>
                            <wp:inline distT="0" distB="0" distL="114300" distR="114300">
                              <wp:extent cx="133350" cy="133350"/>
                              <wp:effectExtent l="0" t="0" r="0" b="0"/>
                              <wp:docPr id="128" name="图片 128" descr="31393935333233303b343731343434373bd3cacf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31393935333233303b343731343434373bd3cacfe4"/>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0" y="0"/>
                                        <a:ext cx="133350" cy="133350"/>
                                      </a:xfrm>
                                      <a:prstGeom prst="rect">
                                        <a:avLst/>
                                      </a:prstGeom>
                                    </pic:spPr>
                                  </pic:pic>
                                </a:graphicData>
                              </a:graphic>
                            </wp:inline>
                          </w:drawing>
                        </w:r>
                      </w:p>
                    </w:txbxContent>
                  </v:textbox>
                </v:shape>
                <v:shape id="_x0000_s1026" o:spid="_x0000_s1026" o:spt="202" type="#_x0000_t202" style="position:absolute;left:10986;top:1059;height:533;width:2221;" filled="f" stroked="t" coordsize="21600,21600" o:gfxdata="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KX+EL4A&#10;AADbAAAADwAAAAAAAAABACAAAAAiAAAAZHJzL2Rvd25yZXYueG1sUEsBAhQAFAAAAAgAh07iQDMv&#10;BZ47AAAAOQAAABAAAAAAAAAAAQAgAAAADQEAAGRycy9zaGFwZXhtbC54bWxQSwUGAAAAAAYABgBb&#10;AQAAtwMAAAAA&#10;">
                  <v:fill on="f" focussize="0,0"/>
                  <v:stroke weight="0.5pt" color="#000000 [3204]" opacity="0f" joinstyle="round"/>
                  <v:imagedata o:title=""/>
                  <o:lock v:ext="edit" aspectratio="f"/>
                  <v:textbox>
                    <w:txbxContent>
                      <w:p>
                        <w:pPr>
                          <w:spacing w:line="0" w:lineRule="atLeast"/>
                          <w:rPr>
                            <w:rFonts w:ascii="思源黑体 Normal" w:hAnsi="思源黑体 Normal" w:eastAsia="思源黑体 Normal" w:cs="思源黑体 Normal"/>
                            <w:color w:val="1F4E79" w:themeColor="accent1" w:themeShade="80"/>
                            <w:sz w:val="18"/>
                            <w:szCs w:val="18"/>
                          </w:rPr>
                        </w:pPr>
                        <w:r>
                          <w:fldChar w:fldCharType="begin"/>
                        </w:r>
                        <w:r>
                          <w:instrText xml:space="preserve"> HYPERLINK "mailto:sales@lisenoptics.com" </w:instrText>
                        </w:r>
                        <w:r>
                          <w:fldChar w:fldCharType="separate"/>
                        </w:r>
                        <w:r>
                          <w:rPr>
                            <w:rFonts w:hint="eastAsia" w:ascii="思源黑体 Normal" w:hAnsi="思源黑体 Normal" w:eastAsia="思源黑体 Normal" w:cs="思源黑体 Normal"/>
                            <w:iCs/>
                            <w:color w:val="1F4E79" w:themeColor="accent1" w:themeShade="80"/>
                            <w:sz w:val="18"/>
                            <w:szCs w:val="18"/>
                          </w:rPr>
                          <w:t>sales@lisenoptics.com</w:t>
                        </w:r>
                        <w:r>
                          <w:rPr>
                            <w:rFonts w:hint="eastAsia" w:ascii="思源黑体 Normal" w:hAnsi="思源黑体 Normal" w:eastAsia="思源黑体 Normal" w:cs="思源黑体 Normal"/>
                            <w:iCs/>
                            <w:color w:val="1F4E79" w:themeColor="accent1" w:themeShade="80"/>
                            <w:sz w:val="18"/>
                            <w:szCs w:val="18"/>
                          </w:rPr>
                          <w:fldChar w:fldCharType="end"/>
                        </w:r>
                      </w:p>
                      <w:p>
                        <w:pPr>
                          <w:spacing w:line="0" w:lineRule="atLeast"/>
                          <w:rPr>
                            <w:rFonts w:ascii="思源黑体 Normal" w:hAnsi="思源黑体 Normal" w:eastAsia="思源黑体 Normal" w:cs="思源黑体 Normal"/>
                            <w:sz w:val="18"/>
                            <w:szCs w:val="18"/>
                          </w:rPr>
                        </w:pPr>
                      </w:p>
                    </w:txbxContent>
                  </v:textbox>
                </v:shape>
              </v:group>
            </v:group>
          </w:pict>
        </mc:Fallback>
      </mc:AlternateContent>
    </w:r>
    <w:r>
      <mc:AlternateContent>
        <mc:Choice Requires="wpg">
          <w:drawing>
            <wp:anchor distT="0" distB="0" distL="114300" distR="114300" simplePos="0" relativeHeight="251666432" behindDoc="0" locked="0" layoutInCell="1" allowOverlap="1">
              <wp:simplePos x="0" y="0"/>
              <wp:positionH relativeFrom="column">
                <wp:posOffset>3580765</wp:posOffset>
              </wp:positionH>
              <wp:positionV relativeFrom="paragraph">
                <wp:posOffset>-269875</wp:posOffset>
              </wp:positionV>
              <wp:extent cx="3477895" cy="305435"/>
              <wp:effectExtent l="0" t="0" r="0" b="0"/>
              <wp:wrapNone/>
              <wp:docPr id="3" name="组合 3"/>
              <wp:cNvGraphicFramePr/>
              <a:graphic xmlns:a="http://schemas.openxmlformats.org/drawingml/2006/main">
                <a:graphicData uri="http://schemas.microsoft.com/office/word/2010/wordprocessingGroup">
                  <wpg:wgp>
                    <wpg:cNvGrpSpPr/>
                    <wpg:grpSpPr>
                      <a:xfrm>
                        <a:off x="0" y="0"/>
                        <a:ext cx="3477895" cy="305435"/>
                        <a:chOff x="10705" y="729"/>
                        <a:chExt cx="5477" cy="481"/>
                      </a:xfrm>
                    </wpg:grpSpPr>
                    <wpg:grpSp>
                      <wpg:cNvPr id="82" name="组合 82"/>
                      <wpg:cNvGrpSpPr/>
                      <wpg:grpSpPr>
                        <a:xfrm>
                          <a:off x="12966" y="740"/>
                          <a:ext cx="3217" cy="470"/>
                          <a:chOff x="8225" y="546"/>
                          <a:chExt cx="3217" cy="470"/>
                        </a:xfrm>
                      </wpg:grpSpPr>
                      <wps:wsp>
                        <wps:cNvPr id="79" name="文本框 79"/>
                        <wps:cNvSpPr txBox="1"/>
                        <wps:spPr>
                          <a:xfrm>
                            <a:off x="8496" y="546"/>
                            <a:ext cx="2946" cy="470"/>
                          </a:xfrm>
                          <a:prstGeom prst="rect">
                            <a:avLst/>
                          </a:prstGeom>
                          <a:no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rPr>
                                  <w:rFonts w:ascii="思源黑体 Normal" w:hAnsi="思源黑体 Normal" w:eastAsia="思源黑体 Normal" w:cs="思源黑体 Normal"/>
                                  <w:color w:val="1F4E79" w:themeColor="accent1" w:themeShade="80"/>
                                </w:rPr>
                              </w:pPr>
                              <w:r>
                                <w:rPr>
                                  <w:rFonts w:hint="eastAsia" w:ascii="思源黑体 Normal" w:hAnsi="思源黑体 Normal" w:eastAsia="思源黑体 Normal" w:cs="思源黑体 Normal"/>
                                  <w:iCs/>
                                  <w:color w:val="1F4E79" w:themeColor="accent1" w:themeShade="80"/>
                                  <w:sz w:val="18"/>
                                  <w:szCs w:val="18"/>
                                </w:rPr>
                                <w:t>0755-23229824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1" name="文本框 81"/>
                        <wps:cNvSpPr txBox="1"/>
                        <wps:spPr>
                          <a:xfrm>
                            <a:off x="8225" y="546"/>
                            <a:ext cx="410" cy="429"/>
                          </a:xfrm>
                          <a:prstGeom prst="rect">
                            <a:avLst/>
                          </a:prstGeom>
                          <a:no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r>
                                <w:drawing>
                                  <wp:inline distT="0" distB="0" distL="114300" distR="114300">
                                    <wp:extent cx="133350" cy="133350"/>
                                    <wp:effectExtent l="0" t="0" r="0" b="0"/>
                                    <wp:docPr id="129" name="图片 129" descr="31393935333233303b343731343433373bb5e7bb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31393935333233303b343731343433373bb5e7bbb0"/>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0" y="0"/>
                                              <a:ext cx="133350" cy="1333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97" name="组合 97"/>
                      <wpg:cNvGrpSpPr/>
                      <wpg:grpSpPr>
                        <a:xfrm>
                          <a:off x="10705" y="729"/>
                          <a:ext cx="2338" cy="454"/>
                          <a:chOff x="8235" y="1356"/>
                          <a:chExt cx="2338" cy="454"/>
                        </a:xfrm>
                      </wpg:grpSpPr>
                      <wps:wsp>
                        <wps:cNvPr id="91" name="文本框 91"/>
                        <wps:cNvSpPr txBox="1"/>
                        <wps:spPr>
                          <a:xfrm>
                            <a:off x="8235" y="1391"/>
                            <a:ext cx="428" cy="419"/>
                          </a:xfrm>
                          <a:prstGeom prst="rect">
                            <a:avLst/>
                          </a:prstGeom>
                          <a:no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r>
                                <w:drawing>
                                  <wp:inline distT="0" distB="0" distL="114300" distR="114300">
                                    <wp:extent cx="133350" cy="133350"/>
                                    <wp:effectExtent l="0" t="0" r="0" b="0"/>
                                    <wp:docPr id="127" name="图片 127" descr="31393935333233303b343731343434323bcdf8d6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31393935333233303b343731343434323bcdf8d6b7"/>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0"/>
                                              <a:ext cx="133350" cy="1333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 name="文本框 94"/>
                        <wps:cNvSpPr txBox="1"/>
                        <wps:spPr>
                          <a:xfrm>
                            <a:off x="8507" y="1356"/>
                            <a:ext cx="2066" cy="408"/>
                          </a:xfrm>
                          <a:prstGeom prst="rect">
                            <a:avLst/>
                          </a:prstGeom>
                          <a:no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rPr>
                                  <w:rFonts w:ascii="思源黑体 Normal" w:hAnsi="思源黑体 Normal" w:eastAsia="思源黑体 Normal" w:cs="思源黑体 Normal"/>
                                  <w:color w:val="1F4E79" w:themeColor="accent1" w:themeShade="80"/>
                                </w:rPr>
                              </w:pPr>
                              <w:r>
                                <w:fldChar w:fldCharType="begin"/>
                              </w:r>
                              <w:r>
                                <w:instrText xml:space="preserve"> HYPERLINK "http://www.lisenoptics.cn" </w:instrText>
                              </w:r>
                              <w:r>
                                <w:fldChar w:fldCharType="separate"/>
                              </w:r>
                              <w:r>
                                <w:rPr>
                                  <w:rFonts w:hint="eastAsia" w:ascii="思源黑体 Normal" w:hAnsi="思源黑体 Normal" w:eastAsia="思源黑体 Normal" w:cs="思源黑体 Normal"/>
                                  <w:iCs/>
                                  <w:color w:val="1F4E79" w:themeColor="accent1" w:themeShade="80"/>
                                  <w:sz w:val="18"/>
                                  <w:szCs w:val="18"/>
                                </w:rPr>
                                <w:t>www.lisenoptics.cn</w:t>
                              </w:r>
                              <w:r>
                                <w:rPr>
                                  <w:rFonts w:hint="eastAsia" w:ascii="思源黑体 Normal" w:hAnsi="思源黑体 Normal" w:eastAsia="思源黑体 Normal" w:cs="思源黑体 Normal"/>
                                  <w:iCs/>
                                  <w:color w:val="1F4E79" w:themeColor="accent1" w:themeShade="80"/>
                                  <w:sz w:val="18"/>
                                  <w:szCs w:val="18"/>
                                </w:rPr>
                                <w:fldChar w:fldCharType="end"/>
                              </w:r>
                            </w:p>
                            <w:p>
                              <w:pPr>
                                <w:rPr>
                                  <w:rFonts w:ascii="思源黑体 Normal" w:hAnsi="思源黑体 Normal" w:eastAsia="思源黑体 Normal" w:cs="思源黑体 Normal"/>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81.95pt;margin-top:-21.25pt;height:24.05pt;width:273.85pt;z-index:251666432;mso-width-relative:page;mso-height-relative:page;" coordorigin="10705,729" coordsize="5477,481" o:gfxdata="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">
              <o:lock v:ext="edit" aspectratio="f"/>
              <v:group id="_x0000_s1026" o:spid="_x0000_s1026" o:spt="203" style="position:absolute;left:12966;top:740;height:470;width:3217;" coordorigin="8225,546" coordsize="3217,470" o:gfxdata="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WaP36+AAAA2w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8496;top:546;height:470;width:2946;" filled="f" stroked="t" coordsize="21600,21600" o:gfxdata="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XCON74A&#10;AADbAAAADwAAAAAAAAABACAAAAAiAAAAZHJzL2Rvd25yZXYueG1sUEsBAhQAFAAAAAgAh07iQDMv&#10;BZ47AAAAOQAAABAAAAAAAAAAAQAgAAAADQEAAGRycy9zaGFwZXhtbC54bWxQSwUGAAAAAAYABgBb&#10;AQAAtwMAAAAA&#10;">
                  <v:fill on="f" focussize="0,0"/>
                  <v:stroke weight="0.5pt" color="#000000 [3204]" opacity="0f" joinstyle="round"/>
                  <v:imagedata o:title=""/>
                  <o:lock v:ext="edit" aspectratio="f"/>
                  <v:textbox>
                    <w:txbxContent>
                      <w:p>
                        <w:pPr>
                          <w:rPr>
                            <w:rFonts w:ascii="思源黑体 Normal" w:hAnsi="思源黑体 Normal" w:eastAsia="思源黑体 Normal" w:cs="思源黑体 Normal"/>
                            <w:color w:val="1F4E79" w:themeColor="accent1" w:themeShade="80"/>
                          </w:rPr>
                        </w:pPr>
                        <w:r>
                          <w:rPr>
                            <w:rFonts w:hint="eastAsia" w:ascii="思源黑体 Normal" w:hAnsi="思源黑体 Normal" w:eastAsia="思源黑体 Normal" w:cs="思源黑体 Normal"/>
                            <w:iCs/>
                            <w:color w:val="1F4E79" w:themeColor="accent1" w:themeShade="80"/>
                            <w:sz w:val="18"/>
                            <w:szCs w:val="18"/>
                          </w:rPr>
                          <w:t>0755-23229824</w:t>
                        </w:r>
                      </w:p>
                    </w:txbxContent>
                  </v:textbox>
                </v:shape>
                <v:shape id="_x0000_s1026" o:spid="_x0000_s1026" o:spt="202" type="#_x0000_t202" style="position:absolute;left:8225;top:546;height:429;width:410;" filled="f" stroked="t" coordsize="21600,21600" o:gfxdata="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T8ha/&#10;AAAA2wAAAA8AAAAAAAAAAQAgAAAAIgAAAGRycy9kb3ducmV2LnhtbFBLAQIUABQAAAAIAIdO4kAz&#10;LwWeOwAAADkAAAAQAAAAAAAAAAEAIAAAAA4BAABkcnMvc2hhcGV4bWwueG1sUEsFBgAAAAAGAAYA&#10;WwEAALgDAAAAAA==&#10;">
                  <v:fill on="f" focussize="0,0"/>
                  <v:stroke weight="0.5pt" color="#000000 [3204]" opacity="0f" joinstyle="round"/>
                  <v:imagedata o:title=""/>
                  <o:lock v:ext="edit" aspectratio="f"/>
                  <v:textbox>
                    <w:txbxContent>
                      <w:p>
                        <w:r>
                          <w:drawing>
                            <wp:inline distT="0" distB="0" distL="114300" distR="114300">
                              <wp:extent cx="133350" cy="133350"/>
                              <wp:effectExtent l="0" t="0" r="0" b="0"/>
                              <wp:docPr id="129" name="图片 129" descr="31393935333233303b343731343433373bb5e7bb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31393935333233303b343731343433373bb5e7bbb0"/>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0" y="0"/>
                                        <a:ext cx="133350" cy="133350"/>
                                      </a:xfrm>
                                      <a:prstGeom prst="rect">
                                        <a:avLst/>
                                      </a:prstGeom>
                                    </pic:spPr>
                                  </pic:pic>
                                </a:graphicData>
                              </a:graphic>
                            </wp:inline>
                          </w:drawing>
                        </w:r>
                      </w:p>
                    </w:txbxContent>
                  </v:textbox>
                </v:shape>
              </v:group>
              <v:group id="_x0000_s1026" o:spid="_x0000_s1026" o:spt="203" style="position:absolute;left:10705;top:729;height:454;width:2338;" coordorigin="8235,1356" coordsize="2338,454" o:gfxdata="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NAo7vwAAANs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8235;top:1391;height:419;width:428;" filled="f" stroked="t" coordsize="21600,21600" o:gfxdata="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KZMu/&#10;AAAA2wAAAA8AAAAAAAAAAQAgAAAAIgAAAGRycy9kb3ducmV2LnhtbFBLAQIUABQAAAAIAIdO4kAz&#10;LwWeOwAAADkAAAAQAAAAAAAAAAEAIAAAAA4BAABkcnMvc2hhcGV4bWwueG1sUEsFBgAAAAAGAAYA&#10;WwEAALgDAAAAAA==&#10;">
                  <v:fill on="f" focussize="0,0"/>
                  <v:stroke weight="0.5pt" color="#000000 [3204]" opacity="0f" joinstyle="round"/>
                  <v:imagedata o:title=""/>
                  <o:lock v:ext="edit" aspectratio="f"/>
                  <v:textbox>
                    <w:txbxContent>
                      <w:p>
                        <w:r>
                          <w:drawing>
                            <wp:inline distT="0" distB="0" distL="114300" distR="114300">
                              <wp:extent cx="133350" cy="133350"/>
                              <wp:effectExtent l="0" t="0" r="0" b="0"/>
                              <wp:docPr id="127" name="图片 127" descr="31393935333233303b343731343434323bcdf8d6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31393935333233303b343731343434323bcdf8d6b7"/>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0"/>
                                        <a:ext cx="133350" cy="133350"/>
                                      </a:xfrm>
                                      <a:prstGeom prst="rect">
                                        <a:avLst/>
                                      </a:prstGeom>
                                    </pic:spPr>
                                  </pic:pic>
                                </a:graphicData>
                              </a:graphic>
                            </wp:inline>
                          </w:drawing>
                        </w:r>
                      </w:p>
                    </w:txbxContent>
                  </v:textbox>
                </v:shape>
                <v:shape id="_x0000_s1026" o:spid="_x0000_s1026" o:spt="202" type="#_x0000_t202" style="position:absolute;left:8507;top:1356;height:408;width:2066;" filled="f" stroked="t" coordsize="21600,21600" o:gfxdata="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33HU74A&#10;AADbAAAADwAAAAAAAAABACAAAAAiAAAAZHJzL2Rvd25yZXYueG1sUEsBAhQAFAAAAAgAh07iQDMv&#10;BZ47AAAAOQAAABAAAAAAAAAAAQAgAAAADQEAAGRycy9zaGFwZXhtbC54bWxQSwUGAAAAAAYABgBb&#10;AQAAtwMAAAAA&#10;">
                  <v:fill on="f" focussize="0,0"/>
                  <v:stroke weight="0.5pt" color="#000000 [3204]" opacity="0f" joinstyle="round"/>
                  <v:imagedata o:title=""/>
                  <o:lock v:ext="edit" aspectratio="f"/>
                  <v:textbox>
                    <w:txbxContent>
                      <w:p>
                        <w:pPr>
                          <w:rPr>
                            <w:rFonts w:ascii="思源黑体 Normal" w:hAnsi="思源黑体 Normal" w:eastAsia="思源黑体 Normal" w:cs="思源黑体 Normal"/>
                            <w:color w:val="1F4E79" w:themeColor="accent1" w:themeShade="80"/>
                          </w:rPr>
                        </w:pPr>
                        <w:r>
                          <w:fldChar w:fldCharType="begin"/>
                        </w:r>
                        <w:r>
                          <w:instrText xml:space="preserve"> HYPERLINK "http://www.lisenoptics.cn" </w:instrText>
                        </w:r>
                        <w:r>
                          <w:fldChar w:fldCharType="separate"/>
                        </w:r>
                        <w:r>
                          <w:rPr>
                            <w:rFonts w:hint="eastAsia" w:ascii="思源黑体 Normal" w:hAnsi="思源黑体 Normal" w:eastAsia="思源黑体 Normal" w:cs="思源黑体 Normal"/>
                            <w:iCs/>
                            <w:color w:val="1F4E79" w:themeColor="accent1" w:themeShade="80"/>
                            <w:sz w:val="18"/>
                            <w:szCs w:val="18"/>
                          </w:rPr>
                          <w:t>www.lisenoptics.cn</w:t>
                        </w:r>
                        <w:r>
                          <w:rPr>
                            <w:rFonts w:hint="eastAsia" w:ascii="思源黑体 Normal" w:hAnsi="思源黑体 Normal" w:eastAsia="思源黑体 Normal" w:cs="思源黑体 Normal"/>
                            <w:iCs/>
                            <w:color w:val="1F4E79" w:themeColor="accent1" w:themeShade="80"/>
                            <w:sz w:val="18"/>
                            <w:szCs w:val="18"/>
                          </w:rPr>
                          <w:fldChar w:fldCharType="end"/>
                        </w:r>
                      </w:p>
                      <w:p>
                        <w:pPr>
                          <w:rPr>
                            <w:rFonts w:ascii="思源黑体 Normal" w:hAnsi="思源黑体 Normal" w:eastAsia="思源黑体 Normal" w:cs="思源黑体 Normal"/>
                            <w:sz w:val="18"/>
                            <w:szCs w:val="18"/>
                          </w:rPr>
                        </w:pPr>
                      </w:p>
                    </w:txbxContent>
                  </v:textbox>
                </v:shape>
              </v:group>
            </v:group>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-781050</wp:posOffset>
              </wp:positionH>
              <wp:positionV relativeFrom="paragraph">
                <wp:posOffset>-224155</wp:posOffset>
              </wp:positionV>
              <wp:extent cx="471170" cy="476250"/>
              <wp:effectExtent l="0" t="0" r="5080" b="0"/>
              <wp:wrapNone/>
              <wp:docPr id="5" name="圆角矩形 5"/>
              <wp:cNvGraphicFramePr/>
              <a:graphic xmlns:a="http://schemas.openxmlformats.org/drawingml/2006/main">
                <a:graphicData uri="http://schemas.microsoft.com/office/word/2010/wordprocessingShape">
                  <wps:wsp>
                    <wps:cNvSpPr/>
                    <wps:spPr>
                      <a:xfrm>
                        <a:off x="241935" y="374650"/>
                        <a:ext cx="471170" cy="476250"/>
                      </a:xfrm>
                      <a:prstGeom prst="round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61.5pt;margin-top:-17.65pt;height:37.5pt;width:37.1pt;z-index:251660288;v-text-anchor:middle;mso-width-relative:page;mso-height-relative:page;" fillcolor="#2E75B6 [2404]" filled="t" stroked="f" coordsize="21600,21600" arcsize="0.166666666666667" o:gfxdata="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LNSqYHaAAAACwEAAA8AAAAAAAAAAQAgAAAAIgAAAGRycy9kb3ducmV2LnhtbFBL&#10;AQIUABQAAAAIAIdO4kA/7WZjnwIAAAwFAAAOAAAAAAAAAAEAIAAAACkBAABkcnMvZTJvRG9jLnht&#10;bFBLBQYAAAAABgAGAFkBAAA6BgAAAAA=&#10;">
              <v:fill on="t" focussize="0,0"/>
              <v:stroke on="f" weight="1pt" miterlimit="8" joinstyle="miter"/>
              <v:imagedata o:title=""/>
              <o:lock v:ext="edit" aspectratio="f"/>
              <v:textbox>
                <w:txbxContent>
                  <w:p>
                    <w:pPr>
                      <w:jc w:val="center"/>
                    </w:pPr>
                  </w:p>
                </w:txbxContent>
              </v:textbox>
            </v:round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-441960</wp:posOffset>
              </wp:positionH>
              <wp:positionV relativeFrom="paragraph">
                <wp:posOffset>-519430</wp:posOffset>
              </wp:positionV>
              <wp:extent cx="2702560" cy="967740"/>
              <wp:effectExtent l="0" t="0" r="0" b="0"/>
              <wp:wrapNone/>
              <wp:docPr id="1" name="文本框 1"/>
              <wp:cNvGraphicFramePr/>
              <a:graphic xmlns:a="http://schemas.openxmlformats.org/drawingml/2006/main">
                <a:graphicData uri="http://schemas.microsoft.com/office/word/2010/wordprocessingShape">
                  <wps:wsp>
                    <wps:cNvSpPr txBox="1"/>
                    <wps:spPr>
                      <a:xfrm>
                        <a:off x="145415" y="182880"/>
                        <a:ext cx="2702560" cy="9677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drawing>
                              <wp:inline distT="0" distB="0" distL="114300" distR="114300">
                                <wp:extent cx="2484755" cy="883920"/>
                                <wp:effectExtent l="0" t="0" r="0" b="0"/>
                                <wp:docPr id="2" name="图片 2" descr="C:\Users\ZHOURUNZHI\Desktop\logo\莱森光学logo原文件-02.png莱森光学logo原文件-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ZHOURUNZHI\Desktop\logo\莱森光学logo原文件-02.png莱森光学logo原文件-02"/>
                                        <pic:cNvPicPr>
                                          <a:picLocks noChangeAspect="1"/>
                                        </pic:cNvPicPr>
                                      </pic:nvPicPr>
                                      <pic:blipFill>
                                        <a:blip r:embed="rId9"/>
                                        <a:srcRect/>
                                        <a:stretch>
                                          <a:fillRect/>
                                        </a:stretch>
                                      </pic:blipFill>
                                      <pic:spPr>
                                        <a:xfrm>
                                          <a:off x="0" y="0"/>
                                          <a:ext cx="2484755" cy="8839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8pt;margin-top:-40.9pt;height:76.2pt;width:212.8pt;z-index:251661312;mso-width-relative:page;mso-height-relative:page;" filled="f" stroked="f" coordsize="21600,21600" o:gfxdata="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bdQiXbAAAACgEAAA8AAAAAAAAAAQAg&#10;AAAAIgAAAGRycy9kb3ducmV2LnhtbFBLAQIUABQAAAAIAIdO4kDMGdnNRAIAAHAEAAAOAAAAAAAA&#10;AAEAIAAAACoBAABkcnMvZTJvRG9jLnhtbFBLBQYAAAAABgAGAFkBAADgBQAAAAA=&#10;">
              <v:fill on="f" focussize="0,0"/>
              <v:stroke on="f" weight="0.5pt"/>
              <v:imagedata o:title=""/>
              <o:lock v:ext="edit" aspectratio="f"/>
              <v:textbox>
                <w:txbxContent>
                  <w:p>
                    <w:r>
                      <w:rPr>
                        <w:rFonts w:hint="eastAsia"/>
                      </w:rPr>
                      <w:drawing>
                        <wp:inline distT="0" distB="0" distL="114300" distR="114300">
                          <wp:extent cx="2484755" cy="883920"/>
                          <wp:effectExtent l="0" t="0" r="0" b="0"/>
                          <wp:docPr id="2" name="图片 2" descr="C:\Users\ZHOURUNZHI\Desktop\logo\莱森光学logo原文件-02.png莱森光学logo原文件-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ZHOURUNZHI\Desktop\logo\莱森光学logo原文件-02.png莱森光学logo原文件-02"/>
                                  <pic:cNvPicPr>
                                    <a:picLocks noChangeAspect="1"/>
                                  </pic:cNvPicPr>
                                </pic:nvPicPr>
                                <pic:blipFill>
                                  <a:blip r:embed="rId9"/>
                                  <a:srcRect/>
                                  <a:stretch>
                                    <a:fillRect/>
                                  </a:stretch>
                                </pic:blipFill>
                                <pic:spPr>
                                  <a:xfrm>
                                    <a:off x="0" y="0"/>
                                    <a:ext cx="2484755" cy="883920"/>
                                  </a:xfrm>
                                  <a:prstGeom prst="rect">
                                    <a:avLst/>
                                  </a:prstGeom>
                                </pic:spPr>
                              </pic:pic>
                            </a:graphicData>
                          </a:graphic>
                        </wp:inline>
                      </w:drawing>
                    </w:r>
                  </w:p>
                </w:txbxContent>
              </v:textbox>
            </v:shape>
          </w:pict>
        </mc:Fallback>
      </mc:AlternateConten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12312E"/>
    <w:multiLevelType w:val="singleLevel"/>
    <w:tmpl w:val="8412312E"/>
    <w:lvl w:ilvl="0" w:tentative="0">
      <w:start w:val="1"/>
      <w:numFmt w:val="bullet"/>
      <w:lvlText w:val=""/>
      <w:lvlJc w:val="left"/>
      <w:pPr>
        <w:ind w:left="420" w:hanging="420"/>
      </w:pPr>
      <w:rPr>
        <w:rFonts w:hint="default" w:ascii="Wingdings" w:hAnsi="Wingdings"/>
        <w:sz w:val="13"/>
        <w:szCs w:val="13"/>
      </w:rPr>
    </w:lvl>
  </w:abstractNum>
  <w:abstractNum w:abstractNumId="1">
    <w:nsid w:val="BD64A616"/>
    <w:multiLevelType w:val="singleLevel"/>
    <w:tmpl w:val="BD64A616"/>
    <w:lvl w:ilvl="0" w:tentative="0">
      <w:start w:val="1"/>
      <w:numFmt w:val="bullet"/>
      <w:lvlText w:val=""/>
      <w:lvlJc w:val="left"/>
      <w:pPr>
        <w:ind w:left="42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ViMTljYWIwMDMyYWY1N2Y4ZWYyYTU2NWUyYjJkZjcifQ=="/>
  </w:docVars>
  <w:rsids>
    <w:rsidRoot w:val="2384112D"/>
    <w:rsid w:val="00001101"/>
    <w:rsid w:val="000414DF"/>
    <w:rsid w:val="0004719B"/>
    <w:rsid w:val="00050C51"/>
    <w:rsid w:val="00073BBF"/>
    <w:rsid w:val="00074E71"/>
    <w:rsid w:val="00077D2A"/>
    <w:rsid w:val="000A37EE"/>
    <w:rsid w:val="000C1749"/>
    <w:rsid w:val="000D560D"/>
    <w:rsid w:val="00137053"/>
    <w:rsid w:val="00145805"/>
    <w:rsid w:val="00193A88"/>
    <w:rsid w:val="001A515B"/>
    <w:rsid w:val="001B0ACE"/>
    <w:rsid w:val="001B56D9"/>
    <w:rsid w:val="001D3978"/>
    <w:rsid w:val="001D5302"/>
    <w:rsid w:val="001F19A4"/>
    <w:rsid w:val="001F4153"/>
    <w:rsid w:val="001F48AB"/>
    <w:rsid w:val="00240B59"/>
    <w:rsid w:val="00241C84"/>
    <w:rsid w:val="0028683E"/>
    <w:rsid w:val="002C6303"/>
    <w:rsid w:val="002D1610"/>
    <w:rsid w:val="00300E92"/>
    <w:rsid w:val="00335356"/>
    <w:rsid w:val="00350348"/>
    <w:rsid w:val="00384E89"/>
    <w:rsid w:val="00387E2E"/>
    <w:rsid w:val="003B31D6"/>
    <w:rsid w:val="003C20B1"/>
    <w:rsid w:val="003F3A6C"/>
    <w:rsid w:val="00420AA5"/>
    <w:rsid w:val="00436A0A"/>
    <w:rsid w:val="00443821"/>
    <w:rsid w:val="00473EDD"/>
    <w:rsid w:val="0048177D"/>
    <w:rsid w:val="004C49E9"/>
    <w:rsid w:val="004C7ADD"/>
    <w:rsid w:val="00505B3C"/>
    <w:rsid w:val="00515313"/>
    <w:rsid w:val="005249A5"/>
    <w:rsid w:val="005428D0"/>
    <w:rsid w:val="005656A3"/>
    <w:rsid w:val="00566DB6"/>
    <w:rsid w:val="00572AED"/>
    <w:rsid w:val="005938C8"/>
    <w:rsid w:val="00594DFB"/>
    <w:rsid w:val="005F5A4B"/>
    <w:rsid w:val="006158F9"/>
    <w:rsid w:val="0064316D"/>
    <w:rsid w:val="0067757A"/>
    <w:rsid w:val="006977F0"/>
    <w:rsid w:val="006C1443"/>
    <w:rsid w:val="006F43F6"/>
    <w:rsid w:val="0071024C"/>
    <w:rsid w:val="00722106"/>
    <w:rsid w:val="00737788"/>
    <w:rsid w:val="007452F1"/>
    <w:rsid w:val="00761C29"/>
    <w:rsid w:val="007638BD"/>
    <w:rsid w:val="007A0B87"/>
    <w:rsid w:val="007B457F"/>
    <w:rsid w:val="00842FEC"/>
    <w:rsid w:val="008651F5"/>
    <w:rsid w:val="008663C4"/>
    <w:rsid w:val="008B5BA9"/>
    <w:rsid w:val="008C3AF4"/>
    <w:rsid w:val="008E5ED1"/>
    <w:rsid w:val="008F52FD"/>
    <w:rsid w:val="00971DD7"/>
    <w:rsid w:val="009D72AE"/>
    <w:rsid w:val="009E4486"/>
    <w:rsid w:val="009E5609"/>
    <w:rsid w:val="00A10F8C"/>
    <w:rsid w:val="00A85DF5"/>
    <w:rsid w:val="00A94542"/>
    <w:rsid w:val="00A9669E"/>
    <w:rsid w:val="00A97ECF"/>
    <w:rsid w:val="00AB1C1B"/>
    <w:rsid w:val="00AC2EF4"/>
    <w:rsid w:val="00AD456A"/>
    <w:rsid w:val="00AE0E2D"/>
    <w:rsid w:val="00B87B3E"/>
    <w:rsid w:val="00B94AE7"/>
    <w:rsid w:val="00B97260"/>
    <w:rsid w:val="00BA6D8D"/>
    <w:rsid w:val="00BA768D"/>
    <w:rsid w:val="00BE0F39"/>
    <w:rsid w:val="00BE2501"/>
    <w:rsid w:val="00C04757"/>
    <w:rsid w:val="00C25734"/>
    <w:rsid w:val="00C3592E"/>
    <w:rsid w:val="00C523F7"/>
    <w:rsid w:val="00CA1CF0"/>
    <w:rsid w:val="00CB2068"/>
    <w:rsid w:val="00CD6917"/>
    <w:rsid w:val="00CD7371"/>
    <w:rsid w:val="00CF0B0A"/>
    <w:rsid w:val="00CF3A9B"/>
    <w:rsid w:val="00D15D3C"/>
    <w:rsid w:val="00D3083B"/>
    <w:rsid w:val="00D320E2"/>
    <w:rsid w:val="00DD12F7"/>
    <w:rsid w:val="00DE686E"/>
    <w:rsid w:val="00E35908"/>
    <w:rsid w:val="00E479D8"/>
    <w:rsid w:val="00E870AE"/>
    <w:rsid w:val="00EC3886"/>
    <w:rsid w:val="00F16A56"/>
    <w:rsid w:val="00F705B7"/>
    <w:rsid w:val="00F767D6"/>
    <w:rsid w:val="00F81F6B"/>
    <w:rsid w:val="00F944B8"/>
    <w:rsid w:val="00FE3526"/>
    <w:rsid w:val="00FF7448"/>
    <w:rsid w:val="032C51B0"/>
    <w:rsid w:val="05DE1D14"/>
    <w:rsid w:val="072A5A6C"/>
    <w:rsid w:val="0BC4259B"/>
    <w:rsid w:val="1FC61AF0"/>
    <w:rsid w:val="2384112D"/>
    <w:rsid w:val="2F7044D8"/>
    <w:rsid w:val="3875404F"/>
    <w:rsid w:val="3CDC69AD"/>
    <w:rsid w:val="452F38BC"/>
    <w:rsid w:val="48161EAE"/>
    <w:rsid w:val="482E7A2D"/>
    <w:rsid w:val="4A541813"/>
    <w:rsid w:val="5AE605F2"/>
    <w:rsid w:val="5B743B88"/>
    <w:rsid w:val="5C974816"/>
    <w:rsid w:val="5D3958A2"/>
    <w:rsid w:val="5F4203D3"/>
    <w:rsid w:val="64DD3181"/>
    <w:rsid w:val="67D83E09"/>
    <w:rsid w:val="6F926B42"/>
    <w:rsid w:val="73841B8D"/>
    <w:rsid w:val="75F65A49"/>
    <w:rsid w:val="7D677CF8"/>
    <w:rsid w:val="7F755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unhideWhenUsed/>
    <w:qFormat/>
    <w:uiPriority w:val="0"/>
    <w:pPr>
      <w:widowControl/>
      <w:spacing w:before="100" w:beforeAutospacing="1" w:after="100" w:afterAutospacing="1"/>
      <w:jc w:val="left"/>
    </w:pPr>
    <w:rPr>
      <w:rFonts w:ascii="宋体" w:hAnsi="宋体" w:eastAsia="宋体" w:cs="宋体"/>
      <w:kern w:val="0"/>
      <w:sz w:val="24"/>
    </w:rPr>
  </w:style>
  <w:style w:type="table" w:styleId="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qFormat/>
    <w:uiPriority w:val="0"/>
    <w:rPr>
      <w:color w:val="0000FF"/>
      <w:u w:val="single"/>
    </w:rPr>
  </w:style>
  <w:style w:type="paragraph" w:styleId="9">
    <w:name w:val="List Paragraph"/>
    <w:basedOn w:val="1"/>
    <w:qFormat/>
    <w:uiPriority w:val="1"/>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13.png"/><Relationship Id="rId8" Type="http://schemas.openxmlformats.org/officeDocument/2006/relationships/image" Target="media/image12.png"/><Relationship Id="rId7" Type="http://schemas.openxmlformats.org/officeDocument/2006/relationships/image" Target="media/image11.png"/><Relationship Id="rId6" Type="http://schemas.openxmlformats.org/officeDocument/2006/relationships/image" Target="media/image10.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30.png"/><Relationship Id="rId25" Type="http://schemas.openxmlformats.org/officeDocument/2006/relationships/image" Target="media/image29.png"/><Relationship Id="rId24" Type="http://schemas.openxmlformats.org/officeDocument/2006/relationships/image" Target="media/image28.png"/><Relationship Id="rId23" Type="http://schemas.openxmlformats.org/officeDocument/2006/relationships/image" Target="media/image27.png"/><Relationship Id="rId22" Type="http://schemas.openxmlformats.org/officeDocument/2006/relationships/image" Target="media/image26.png"/><Relationship Id="rId21" Type="http://schemas.openxmlformats.org/officeDocument/2006/relationships/image" Target="media/image25.png"/><Relationship Id="rId20" Type="http://schemas.openxmlformats.org/officeDocument/2006/relationships/image" Target="media/image24.png"/><Relationship Id="rId2" Type="http://schemas.openxmlformats.org/officeDocument/2006/relationships/settings" Target="settings.xml"/><Relationship Id="rId19" Type="http://schemas.openxmlformats.org/officeDocument/2006/relationships/image" Target="media/image23.png"/><Relationship Id="rId18" Type="http://schemas.openxmlformats.org/officeDocument/2006/relationships/image" Target="media/image22.png"/><Relationship Id="rId17" Type="http://schemas.openxmlformats.org/officeDocument/2006/relationships/image" Target="media/image21.png"/><Relationship Id="rId16" Type="http://schemas.openxmlformats.org/officeDocument/2006/relationships/image" Target="media/image20.png"/><Relationship Id="rId15" Type="http://schemas.openxmlformats.org/officeDocument/2006/relationships/image" Target="media/image19.png"/><Relationship Id="rId14" Type="http://schemas.openxmlformats.org/officeDocument/2006/relationships/image" Target="media/image18.png"/><Relationship Id="rId13" Type="http://schemas.openxmlformats.org/officeDocument/2006/relationships/image" Target="media/image17.png"/><Relationship Id="rId12" Type="http://schemas.openxmlformats.org/officeDocument/2006/relationships/image" Target="media/image16.png"/><Relationship Id="rId11" Type="http://schemas.openxmlformats.org/officeDocument/2006/relationships/image" Target="media/image15.jpeg"/><Relationship Id="rId10" Type="http://schemas.openxmlformats.org/officeDocument/2006/relationships/image" Target="media/image1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9" Type="http://schemas.openxmlformats.org/officeDocument/2006/relationships/image" Target="media/image9.png"/><Relationship Id="rId8" Type="http://schemas.openxmlformats.org/officeDocument/2006/relationships/image" Target="media/image8.svg"/><Relationship Id="rId7" Type="http://schemas.openxmlformats.org/officeDocument/2006/relationships/image" Target="media/image7.png"/><Relationship Id="rId6" Type="http://schemas.openxmlformats.org/officeDocument/2006/relationships/image" Target="media/image6.svg"/><Relationship Id="rId5" Type="http://schemas.openxmlformats.org/officeDocument/2006/relationships/image" Target="media/image5.png"/><Relationship Id="rId4" Type="http://schemas.openxmlformats.org/officeDocument/2006/relationships/image" Target="media/image4.svg"/><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2729</Words>
  <Characters>3125</Characters>
  <Lines>38</Lines>
  <Paragraphs>10</Paragraphs>
  <TotalTime>16</TotalTime>
  <ScaleCrop>false</ScaleCrop>
  <LinksUpToDate>false</LinksUpToDate>
  <CharactersWithSpaces>3133</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2023-04-07T09:09:00Z</dcterms:created>
  <dc:creator>李大炮</dc:creator>
  <cp:lastModifiedBy>李大炮</cp:lastModifiedBy>
  <cp:lastPrinted>2023-04-11T01:51:00Z</cp:lastPrinted>
  <dcterms:modified xsi:type="dcterms:W3CDTF">2023-08-01T02:25:41Z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D7A83FDD69A24AC4B1DB3692B6A18E2D_13</vt:lpwstr>
  </property>
</Properties>
</file>